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r>
        <w:rPr>
          <w:rFonts w:hint="eastAsia" w:ascii="仿宋_GB2312" w:hAnsi="宋体" w:eastAsia="仿宋_GB2312" w:cs="宋体"/>
          <w:b/>
          <w:bCs/>
          <w:sz w:val="24"/>
          <w:szCs w:val="24"/>
          <w:lang w:val="en-US" w:eastAsia="zh-CN"/>
        </w:rPr>
        <w:t>甘肃省临夏州</w:t>
      </w:r>
      <w:r>
        <w:rPr>
          <w:rFonts w:hint="eastAsia" w:ascii="仿宋_GB2312" w:hAnsi="宋体" w:eastAsia="仿宋_GB2312" w:cs="宋体"/>
          <w:b/>
          <w:bCs/>
          <w:color w:val="000000" w:themeColor="text1"/>
          <w:sz w:val="24"/>
          <w:szCs w:val="24"/>
          <w:lang w:val="en-US" w:eastAsia="zh-CN"/>
          <w14:textFill>
            <w14:solidFill>
              <w14:schemeClr w14:val="tx1"/>
            </w14:solidFill>
          </w14:textFill>
        </w:rPr>
        <w:t>积石山县城市管理综合执法局</w:t>
      </w:r>
      <w:r>
        <w:rPr>
          <w:rFonts w:hint="eastAsia" w:ascii="仿宋_GB2312" w:hAnsi="宋体" w:eastAsia="仿宋_GB2312" w:cs="宋体"/>
          <w:b/>
          <w:bCs/>
          <w:sz w:val="24"/>
          <w:szCs w:val="24"/>
          <w:lang w:eastAsia="zh-CN"/>
        </w:rPr>
        <w:t>2019年</w:t>
      </w:r>
      <w:r>
        <w:rPr>
          <w:rFonts w:hint="eastAsia" w:ascii="仿宋_GB2312" w:hAnsi="宋体" w:eastAsia="仿宋_GB2312" w:cs="宋体"/>
          <w:b/>
          <w:bCs/>
          <w:sz w:val="24"/>
          <w:szCs w:val="24"/>
        </w:rPr>
        <w:t>度</w:t>
      </w:r>
      <w:r>
        <w:rPr>
          <w:rFonts w:ascii="仿宋_GB2312" w:hAnsi="宋体" w:eastAsia="仿宋_GB2312" w:cs="宋体"/>
          <w:b/>
          <w:bCs/>
          <w:sz w:val="24"/>
          <w:szCs w:val="24"/>
        </w:rPr>
        <w:t>部门决算情况说明</w:t>
      </w:r>
    </w:p>
    <w:p/>
    <w:p>
      <w:pPr>
        <w:jc w:val="center"/>
        <w:rPr>
          <w:rFonts w:hint="eastAsia" w:ascii="华文中宋" w:hAnsi="华文中宋" w:eastAsia="华文中宋" w:cs="华文中宋"/>
          <w:color w:val="auto"/>
          <w:sz w:val="36"/>
          <w:szCs w:val="36"/>
          <w:lang w:val="en-US" w:eastAsia="zh-CN"/>
        </w:rPr>
      </w:pPr>
      <w:r>
        <w:rPr>
          <w:rFonts w:hint="eastAsia" w:ascii="华文中宋" w:hAnsi="华文中宋" w:eastAsia="华文中宋" w:cs="华文中宋"/>
          <w:color w:val="auto"/>
          <w:sz w:val="36"/>
          <w:szCs w:val="36"/>
          <w:lang w:val="en-US" w:eastAsia="zh-CN"/>
        </w:rPr>
        <w:t>甘肃省临夏州积石山县城市管理综合执法局</w:t>
      </w:r>
    </w:p>
    <w:p>
      <w:pPr>
        <w:jc w:val="center"/>
        <w:rPr>
          <w:rFonts w:hint="eastAsia" w:ascii="华文中宋" w:hAnsi="华文中宋" w:eastAsia="华文中宋" w:cs="华文中宋"/>
          <w:color w:val="auto"/>
          <w:sz w:val="36"/>
          <w:szCs w:val="36"/>
          <w:lang w:val="en-US" w:eastAsia="zh-CN"/>
        </w:rPr>
      </w:pPr>
      <w:r>
        <w:rPr>
          <w:rFonts w:hint="eastAsia" w:ascii="华文中宋" w:hAnsi="华文中宋" w:eastAsia="华文中宋" w:cs="华文中宋"/>
          <w:color w:val="auto"/>
          <w:sz w:val="36"/>
          <w:szCs w:val="36"/>
          <w:lang w:val="en-US" w:eastAsia="zh-CN"/>
        </w:rPr>
        <w:t>2019年度部门决算情况说明</w:t>
      </w:r>
    </w:p>
    <w:p>
      <w:pPr>
        <w:jc w:val="center"/>
        <w:rPr>
          <w:rFonts w:hint="eastAsia" w:ascii="华文中宋" w:hAnsi="华文中宋" w:eastAsia="华文中宋" w:cs="华文中宋"/>
          <w:color w:val="auto"/>
          <w:sz w:val="36"/>
          <w:szCs w:val="36"/>
          <w:lang w:val="en-US" w:eastAsia="zh-CN"/>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（一）贯彻执行有关</w:t>
      </w:r>
      <w:r>
        <w:rPr>
          <w:rFonts w:hint="eastAsia" w:ascii="仿宋_GB2312" w:hAnsi="仿宋_GB2312" w:eastAsia="仿宋_GB2312" w:cs="仿宋_GB2312"/>
          <w:sz w:val="32"/>
          <w:szCs w:val="32"/>
          <w:lang w:eastAsia="zh-CN"/>
        </w:rPr>
        <w:t>县城</w:t>
      </w:r>
      <w:r>
        <w:rPr>
          <w:rFonts w:hint="eastAsia" w:ascii="仿宋_GB2312" w:hAnsi="仿宋_GB2312" w:eastAsia="仿宋_GB2312" w:cs="仿宋_GB2312"/>
          <w:sz w:val="32"/>
          <w:szCs w:val="32"/>
        </w:rPr>
        <w:t>管理方面的法律、法规和规章，研究拟定</w:t>
      </w:r>
      <w:r>
        <w:rPr>
          <w:rFonts w:hint="eastAsia" w:ascii="仿宋_GB2312" w:hAnsi="仿宋_GB2312" w:eastAsia="仿宋_GB2312" w:cs="仿宋_GB2312"/>
          <w:sz w:val="32"/>
          <w:szCs w:val="32"/>
          <w:lang w:eastAsia="zh-CN"/>
        </w:rPr>
        <w:t>县城</w:t>
      </w:r>
      <w:r>
        <w:rPr>
          <w:rFonts w:hint="eastAsia" w:ascii="仿宋_GB2312" w:hAnsi="仿宋_GB2312" w:eastAsia="仿宋_GB2312" w:cs="仿宋_GB2312"/>
          <w:sz w:val="32"/>
          <w:szCs w:val="32"/>
        </w:rPr>
        <w:t>环境综合整治、</w:t>
      </w:r>
      <w:r>
        <w:rPr>
          <w:rFonts w:hint="eastAsia" w:ascii="仿宋_GB2312" w:hAnsi="仿宋_GB2312" w:eastAsia="仿宋_GB2312" w:cs="仿宋_GB2312"/>
          <w:sz w:val="32"/>
          <w:szCs w:val="32"/>
          <w:lang w:eastAsia="zh-CN"/>
        </w:rPr>
        <w:t>县城</w:t>
      </w:r>
      <w:r>
        <w:rPr>
          <w:rFonts w:hint="eastAsia" w:ascii="仿宋_GB2312" w:hAnsi="仿宋_GB2312" w:eastAsia="仿宋_GB2312" w:cs="仿宋_GB2312"/>
          <w:sz w:val="32"/>
          <w:szCs w:val="32"/>
        </w:rPr>
        <w:t>管理综合执法的具体方案并组织实施。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（二）参与</w:t>
      </w:r>
      <w:r>
        <w:rPr>
          <w:rFonts w:hint="eastAsia" w:ascii="仿宋_GB2312" w:hAnsi="仿宋_GB2312" w:eastAsia="仿宋_GB2312" w:cs="仿宋_GB2312"/>
          <w:sz w:val="32"/>
          <w:szCs w:val="32"/>
          <w:lang w:eastAsia="zh-CN"/>
        </w:rPr>
        <w:t>县城</w:t>
      </w:r>
      <w:r>
        <w:rPr>
          <w:rFonts w:hint="eastAsia" w:ascii="仿宋_GB2312" w:hAnsi="仿宋_GB2312" w:eastAsia="仿宋_GB2312" w:cs="仿宋_GB2312"/>
          <w:sz w:val="32"/>
          <w:szCs w:val="32"/>
        </w:rPr>
        <w:t>基础设施工程建设中涉及</w:t>
      </w:r>
      <w:r>
        <w:rPr>
          <w:rFonts w:hint="eastAsia" w:ascii="仿宋_GB2312" w:hAnsi="仿宋_GB2312" w:eastAsia="仿宋_GB2312" w:cs="仿宋_GB2312"/>
          <w:sz w:val="32"/>
          <w:szCs w:val="32"/>
          <w:lang w:eastAsia="zh-CN"/>
        </w:rPr>
        <w:t>县城</w:t>
      </w:r>
      <w:r>
        <w:rPr>
          <w:rFonts w:hint="eastAsia" w:ascii="仿宋_GB2312" w:hAnsi="仿宋_GB2312" w:eastAsia="仿宋_GB2312" w:cs="仿宋_GB2312"/>
          <w:sz w:val="32"/>
          <w:szCs w:val="32"/>
        </w:rPr>
        <w:t>管理内容的可行性研究、方案审查等工作。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（三）负责拟定</w:t>
      </w:r>
      <w:r>
        <w:rPr>
          <w:rFonts w:hint="eastAsia" w:ascii="仿宋_GB2312" w:hAnsi="仿宋_GB2312" w:eastAsia="仿宋_GB2312" w:cs="仿宋_GB2312"/>
          <w:sz w:val="32"/>
          <w:szCs w:val="32"/>
          <w:lang w:eastAsia="zh-CN"/>
        </w:rPr>
        <w:t>县城</w:t>
      </w:r>
      <w:r>
        <w:rPr>
          <w:rFonts w:hint="eastAsia" w:ascii="仿宋_GB2312" w:hAnsi="仿宋_GB2312" w:eastAsia="仿宋_GB2312" w:cs="仿宋_GB2312"/>
          <w:sz w:val="32"/>
          <w:szCs w:val="32"/>
        </w:rPr>
        <w:t>管理综合执法、</w:t>
      </w:r>
      <w:r>
        <w:rPr>
          <w:rFonts w:hint="eastAsia" w:ascii="仿宋_GB2312" w:hAnsi="仿宋_GB2312" w:eastAsia="仿宋_GB2312" w:cs="仿宋_GB2312"/>
          <w:sz w:val="32"/>
          <w:szCs w:val="32"/>
          <w:lang w:eastAsia="zh-CN"/>
        </w:rPr>
        <w:t>县城</w:t>
      </w:r>
      <w:r>
        <w:rPr>
          <w:rFonts w:hint="eastAsia" w:ascii="仿宋_GB2312" w:hAnsi="仿宋_GB2312" w:eastAsia="仿宋_GB2312" w:cs="仿宋_GB2312"/>
          <w:sz w:val="32"/>
          <w:szCs w:val="32"/>
        </w:rPr>
        <w:t>环境综合整治的年度资金使用计划。</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（四）负责城区环境综合整治的组织协调和检查督办，组织实施市容整治和门前“三包”；负责制定</w:t>
      </w:r>
      <w:r>
        <w:rPr>
          <w:rFonts w:hint="eastAsia" w:ascii="仿宋_GB2312" w:hAnsi="仿宋_GB2312" w:eastAsia="仿宋_GB2312" w:cs="仿宋_GB2312"/>
          <w:sz w:val="32"/>
          <w:szCs w:val="32"/>
          <w:lang w:eastAsia="zh-CN"/>
        </w:rPr>
        <w:t>县城</w:t>
      </w:r>
      <w:r>
        <w:rPr>
          <w:rFonts w:hint="eastAsia" w:ascii="仿宋_GB2312" w:hAnsi="仿宋_GB2312" w:eastAsia="仿宋_GB2312" w:cs="仿宋_GB2312"/>
          <w:sz w:val="32"/>
          <w:szCs w:val="32"/>
        </w:rPr>
        <w:t>容貌标准，并监督执行；对在</w:t>
      </w:r>
      <w:r>
        <w:rPr>
          <w:rFonts w:hint="eastAsia" w:ascii="仿宋_GB2312" w:hAnsi="仿宋_GB2312" w:eastAsia="仿宋_GB2312" w:cs="仿宋_GB2312"/>
          <w:sz w:val="32"/>
          <w:szCs w:val="32"/>
          <w:lang w:eastAsia="zh-CN"/>
        </w:rPr>
        <w:t>县城</w:t>
      </w:r>
      <w:r>
        <w:rPr>
          <w:rFonts w:hint="eastAsia" w:ascii="仿宋_GB2312" w:hAnsi="仿宋_GB2312" w:eastAsia="仿宋_GB2312" w:cs="仿宋_GB2312"/>
          <w:sz w:val="32"/>
          <w:szCs w:val="32"/>
        </w:rPr>
        <w:t>建（构）筑物上张挂、张贴宣传品，以及在城区设置洗车场点实施许可管理。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（五）负责</w:t>
      </w:r>
      <w:r>
        <w:rPr>
          <w:rFonts w:hint="eastAsia" w:ascii="仿宋_GB2312" w:hAnsi="仿宋_GB2312" w:eastAsia="仿宋_GB2312" w:cs="仿宋_GB2312"/>
          <w:sz w:val="32"/>
          <w:szCs w:val="32"/>
          <w:lang w:eastAsia="zh-CN"/>
        </w:rPr>
        <w:t>县城</w:t>
      </w:r>
      <w:r>
        <w:rPr>
          <w:rFonts w:hint="eastAsia" w:ascii="仿宋_GB2312" w:hAnsi="仿宋_GB2312" w:eastAsia="仿宋_GB2312" w:cs="仿宋_GB2312"/>
          <w:sz w:val="32"/>
          <w:szCs w:val="32"/>
        </w:rPr>
        <w:t>管理综合行政执法的统一指挥和检查监督工作；行使市容环境卫生管理方面法律、法规、规章规定的行政处罚权，强制拆除不符合城市容貌标准、环境卫生标准的建筑物或设施；行使</w:t>
      </w:r>
      <w:r>
        <w:rPr>
          <w:rFonts w:hint="eastAsia" w:ascii="仿宋_GB2312" w:hAnsi="仿宋_GB2312" w:eastAsia="仿宋_GB2312" w:cs="仿宋_GB2312"/>
          <w:sz w:val="32"/>
          <w:szCs w:val="32"/>
          <w:lang w:eastAsia="zh-CN"/>
        </w:rPr>
        <w:t>县城</w:t>
      </w:r>
      <w:r>
        <w:rPr>
          <w:rFonts w:hint="eastAsia" w:ascii="仿宋_GB2312" w:hAnsi="仿宋_GB2312" w:eastAsia="仿宋_GB2312" w:cs="仿宋_GB2312"/>
          <w:sz w:val="32"/>
          <w:szCs w:val="32"/>
        </w:rPr>
        <w:t>规划管理、</w:t>
      </w:r>
      <w:r>
        <w:rPr>
          <w:rFonts w:hint="eastAsia" w:ascii="仿宋_GB2312" w:hAnsi="仿宋_GB2312" w:eastAsia="仿宋_GB2312" w:cs="仿宋_GB2312"/>
          <w:sz w:val="32"/>
          <w:szCs w:val="32"/>
          <w:lang w:eastAsia="zh-CN"/>
        </w:rPr>
        <w:t>县城</w:t>
      </w:r>
      <w:r>
        <w:rPr>
          <w:rFonts w:hint="eastAsia" w:ascii="仿宋_GB2312" w:hAnsi="仿宋_GB2312" w:eastAsia="仿宋_GB2312" w:cs="仿宋_GB2312"/>
          <w:sz w:val="32"/>
          <w:szCs w:val="32"/>
        </w:rPr>
        <w:t>绿化管理、市政管理方面法律、法规、规章规定的行政处罚权；行使环境保护方面法律、法规、规章规定的对社会噪声污染、建筑施工噪声污染、饮食服务业油烟污染的行政处罚权；行使工商行政管理方面法律、法规、规章规定的对无固定经营场所无照商贩的行政处罚权；行使公安交通管理方面法律、法规、规章规定的对在城市人行道路上违章停放车辆的行政处罚权；行使市政府调整的城市管理领域的其他行政处罚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（六）负责制定</w:t>
      </w:r>
      <w:r>
        <w:rPr>
          <w:rFonts w:hint="eastAsia" w:ascii="仿宋_GB2312" w:hAnsi="仿宋_GB2312" w:eastAsia="仿宋_GB2312" w:cs="仿宋_GB2312"/>
          <w:sz w:val="32"/>
          <w:szCs w:val="32"/>
          <w:lang w:eastAsia="zh-CN"/>
        </w:rPr>
        <w:t>县城</w:t>
      </w:r>
      <w:r>
        <w:rPr>
          <w:rFonts w:hint="eastAsia" w:ascii="仿宋_GB2312" w:hAnsi="仿宋_GB2312" w:eastAsia="仿宋_GB2312" w:cs="仿宋_GB2312"/>
          <w:sz w:val="32"/>
          <w:szCs w:val="32"/>
        </w:rPr>
        <w:t>管理科技发展规划，组织科技项目攻关、引进及推广应用工作；负责本系统人才队伍建设和执法资格管理工作。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（七）承办上级交办的其他事项。</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43" w:firstLineChars="200"/>
        <w:rPr>
          <w:rFonts w:hint="eastAsia" w:ascii="仿宋_GB2312" w:eastAsia="仿宋_GB2312"/>
          <w:b/>
          <w:sz w:val="32"/>
          <w:szCs w:val="32"/>
        </w:rPr>
      </w:pPr>
      <w:r>
        <w:rPr>
          <w:rFonts w:hint="eastAsia" w:ascii="仿宋_GB2312" w:eastAsia="仿宋_GB2312"/>
          <w:b/>
          <w:sz w:val="32"/>
          <w:szCs w:val="32"/>
          <w:lang w:eastAsia="zh-CN"/>
        </w:rPr>
        <w:t>（</w:t>
      </w:r>
      <w:r>
        <w:rPr>
          <w:rFonts w:hint="eastAsia" w:ascii="仿宋_GB2312" w:eastAsia="仿宋_GB2312"/>
          <w:b/>
          <w:sz w:val="32"/>
          <w:szCs w:val="32"/>
        </w:rPr>
        <w:t>一</w:t>
      </w:r>
      <w:r>
        <w:rPr>
          <w:rFonts w:hint="eastAsia" w:ascii="仿宋_GB2312" w:eastAsia="仿宋_GB2312"/>
          <w:b/>
          <w:sz w:val="32"/>
          <w:szCs w:val="32"/>
          <w:lang w:eastAsia="zh-CN"/>
        </w:rPr>
        <w:t>）</w:t>
      </w:r>
      <w:r>
        <w:rPr>
          <w:rFonts w:hint="eastAsia" w:ascii="仿宋_GB2312" w:eastAsia="仿宋_GB2312"/>
          <w:b/>
          <w:sz w:val="32"/>
          <w:szCs w:val="32"/>
        </w:rPr>
        <w:t>内设机构</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rPr>
        <w:t>积石山县城镇管理局是县政府直属事业单位，内设</w:t>
      </w:r>
      <w:r>
        <w:rPr>
          <w:rFonts w:hint="eastAsia" w:ascii="仿宋_GB2312" w:eastAsia="仿宋_GB2312"/>
          <w:sz w:val="32"/>
          <w:szCs w:val="32"/>
          <w:lang w:eastAsia="zh-CN"/>
        </w:rPr>
        <w:t>人秘股</w:t>
      </w:r>
      <w:r>
        <w:rPr>
          <w:rFonts w:hint="eastAsia" w:ascii="仿宋_GB2312" w:eastAsia="仿宋_GB2312"/>
          <w:sz w:val="32"/>
          <w:szCs w:val="32"/>
        </w:rPr>
        <w:t>、执法大队、环卫</w:t>
      </w:r>
      <w:r>
        <w:rPr>
          <w:rFonts w:hint="eastAsia" w:ascii="仿宋_GB2312" w:eastAsia="仿宋_GB2312"/>
          <w:sz w:val="32"/>
          <w:szCs w:val="32"/>
          <w:lang w:eastAsia="zh-CN"/>
        </w:rPr>
        <w:t>股</w:t>
      </w:r>
      <w:r>
        <w:rPr>
          <w:rFonts w:hint="eastAsia" w:ascii="仿宋_GB2312" w:eastAsia="仿宋_GB2312"/>
          <w:sz w:val="32"/>
          <w:szCs w:val="32"/>
        </w:rPr>
        <w:t>、市政</w:t>
      </w:r>
      <w:r>
        <w:rPr>
          <w:rFonts w:hint="eastAsia" w:ascii="仿宋_GB2312" w:eastAsia="仿宋_GB2312"/>
          <w:sz w:val="32"/>
          <w:szCs w:val="32"/>
          <w:lang w:eastAsia="zh-CN"/>
        </w:rPr>
        <w:t>股</w:t>
      </w:r>
      <w:r>
        <w:rPr>
          <w:rFonts w:hint="eastAsia" w:ascii="仿宋_GB2312" w:eastAsia="仿宋_GB2312"/>
          <w:sz w:val="32"/>
          <w:szCs w:val="32"/>
        </w:rPr>
        <w:t>、园林站</w:t>
      </w:r>
      <w:r>
        <w:rPr>
          <w:rFonts w:hint="eastAsia" w:ascii="仿宋_GB2312" w:eastAsia="仿宋_GB2312"/>
          <w:sz w:val="32"/>
          <w:szCs w:val="32"/>
          <w:lang w:eastAsia="zh-CN"/>
        </w:rPr>
        <w:t>、广场办六</w:t>
      </w:r>
      <w:r>
        <w:rPr>
          <w:rFonts w:hint="eastAsia" w:ascii="仿宋_GB2312" w:eastAsia="仿宋_GB2312"/>
          <w:sz w:val="32"/>
          <w:szCs w:val="32"/>
        </w:rPr>
        <w:t>个股站；下设居集分局、别藏分局</w:t>
      </w:r>
      <w:r>
        <w:rPr>
          <w:rFonts w:hint="eastAsia" w:ascii="仿宋_GB2312" w:eastAsia="仿宋_GB2312"/>
          <w:sz w:val="32"/>
          <w:szCs w:val="32"/>
          <w:lang w:eastAsia="zh-CN"/>
        </w:rPr>
        <w:t>，</w:t>
      </w:r>
      <w:r>
        <w:rPr>
          <w:rFonts w:hint="eastAsia" w:ascii="仿宋_GB2312" w:eastAsia="仿宋_GB2312"/>
          <w:sz w:val="32"/>
          <w:szCs w:val="32"/>
          <w:lang w:val="en-US" w:eastAsia="zh-CN"/>
        </w:rPr>
        <w:t>2018年大河家城管局撤销正科级建制，改为我单位的下设机构。</w:t>
      </w:r>
    </w:p>
    <w:p>
      <w:pPr>
        <w:ind w:firstLine="643" w:firstLineChars="200"/>
        <w:rPr>
          <w:rFonts w:hint="eastAsia" w:ascii="仿宋_GB2312" w:eastAsia="仿宋_GB2312"/>
          <w:b/>
          <w:sz w:val="32"/>
          <w:szCs w:val="32"/>
        </w:rPr>
      </w:pPr>
      <w:r>
        <w:rPr>
          <w:rFonts w:hint="eastAsia" w:ascii="仿宋_GB2312" w:eastAsia="仿宋_GB2312"/>
          <w:b/>
          <w:sz w:val="32"/>
          <w:szCs w:val="32"/>
          <w:lang w:eastAsia="zh-CN"/>
        </w:rPr>
        <w:t>（</w:t>
      </w:r>
      <w:r>
        <w:rPr>
          <w:rFonts w:hint="eastAsia" w:ascii="仿宋_GB2312" w:eastAsia="仿宋_GB2312"/>
          <w:b/>
          <w:sz w:val="32"/>
          <w:szCs w:val="32"/>
        </w:rPr>
        <w:t>二</w:t>
      </w:r>
      <w:r>
        <w:rPr>
          <w:rFonts w:hint="eastAsia" w:ascii="仿宋_GB2312" w:eastAsia="仿宋_GB2312"/>
          <w:b/>
          <w:sz w:val="32"/>
          <w:szCs w:val="32"/>
          <w:lang w:eastAsia="zh-CN"/>
        </w:rPr>
        <w:t>）</w:t>
      </w:r>
      <w:r>
        <w:rPr>
          <w:rFonts w:hint="eastAsia" w:ascii="仿宋_GB2312" w:eastAsia="仿宋_GB2312"/>
          <w:b/>
          <w:sz w:val="32"/>
          <w:szCs w:val="32"/>
        </w:rPr>
        <w:t>人员情况</w:t>
      </w:r>
    </w:p>
    <w:p>
      <w:pPr>
        <w:ind w:firstLine="640" w:firstLineChars="200"/>
        <w:rPr>
          <w:rFonts w:hint="eastAsia" w:ascii="仿宋_GB2312" w:eastAsia="仿宋_GB2312"/>
          <w:sz w:val="28"/>
          <w:szCs w:val="28"/>
          <w:lang w:eastAsia="zh-CN"/>
        </w:rPr>
      </w:pPr>
      <w:r>
        <w:rPr>
          <w:rFonts w:hint="eastAsia" w:ascii="仿宋_GB2312" w:hAnsi="仿宋_GB2312" w:eastAsia="仿宋_GB2312" w:cs="仿宋_GB2312"/>
          <w:sz w:val="32"/>
          <w:szCs w:val="32"/>
        </w:rPr>
        <w:t>现有</w:t>
      </w:r>
      <w:r>
        <w:rPr>
          <w:rFonts w:hint="eastAsia" w:ascii="仿宋_GB2312" w:hAnsi="仿宋_GB2312" w:eastAsia="仿宋_GB2312" w:cs="仿宋_GB2312"/>
          <w:sz w:val="32"/>
          <w:szCs w:val="32"/>
          <w:lang w:eastAsia="zh-CN"/>
        </w:rPr>
        <w:t>全县城管</w:t>
      </w:r>
      <w:r>
        <w:rPr>
          <w:rFonts w:hint="eastAsia" w:ascii="仿宋_GB2312" w:hAnsi="仿宋_GB2312" w:eastAsia="仿宋_GB2312" w:cs="仿宋_GB2312"/>
          <w:sz w:val="32"/>
          <w:szCs w:val="32"/>
        </w:rPr>
        <w:t>干部职工</w:t>
      </w:r>
      <w:r>
        <w:rPr>
          <w:rFonts w:hint="eastAsia" w:ascii="仿宋_GB2312" w:hAnsi="仿宋_GB2312" w:eastAsia="仿宋_GB2312" w:cs="仿宋_GB2312"/>
          <w:color w:val="auto"/>
          <w:sz w:val="32"/>
          <w:szCs w:val="32"/>
          <w:highlight w:val="none"/>
          <w:lang w:val="en-US" w:eastAsia="zh-CN"/>
        </w:rPr>
        <w:t>88</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（其中局长1名，副局长</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八级职员</w:t>
      </w:r>
      <w:r>
        <w:rPr>
          <w:rFonts w:hint="eastAsia" w:ascii="仿宋_GB2312" w:hAnsi="仿宋_GB2312" w:eastAsia="仿宋_GB2312" w:cs="仿宋_GB2312"/>
          <w:sz w:val="32"/>
          <w:szCs w:val="32"/>
          <w:lang w:val="en-US" w:eastAsia="zh-CN"/>
        </w:rPr>
        <w:t>1名，七级职员3名。</w:t>
      </w:r>
      <w:r>
        <w:rPr>
          <w:rFonts w:hint="eastAsia" w:ascii="仿宋_GB2312" w:hAnsi="仿宋_GB2312" w:eastAsia="仿宋_GB2312" w:cs="仿宋_GB2312"/>
          <w:sz w:val="32"/>
          <w:szCs w:val="32"/>
        </w:rPr>
        <w:t>局里</w:t>
      </w:r>
      <w:r>
        <w:rPr>
          <w:rFonts w:hint="eastAsia" w:ascii="仿宋_GB2312" w:hAnsi="仿宋_GB2312" w:eastAsia="仿宋_GB2312" w:cs="仿宋_GB2312"/>
          <w:sz w:val="32"/>
          <w:szCs w:val="32"/>
          <w:lang w:val="en-US" w:eastAsia="zh-CN"/>
        </w:rPr>
        <w:t>61</w:t>
      </w:r>
      <w:r>
        <w:rPr>
          <w:rFonts w:hint="eastAsia" w:ascii="仿宋_GB2312" w:hAnsi="仿宋_GB2312" w:eastAsia="仿宋_GB2312" w:cs="仿宋_GB2312"/>
          <w:sz w:val="32"/>
          <w:szCs w:val="32"/>
        </w:rPr>
        <w:t>人，别藏4人、居集4人</w:t>
      </w:r>
      <w:r>
        <w:rPr>
          <w:rFonts w:hint="eastAsia" w:ascii="仿宋_GB2312" w:hAnsi="仿宋_GB2312" w:eastAsia="仿宋_GB2312" w:cs="仿宋_GB2312"/>
          <w:sz w:val="32"/>
          <w:szCs w:val="32"/>
          <w:lang w:eastAsia="zh-CN"/>
        </w:rPr>
        <w:t>、大河家城管所</w:t>
      </w:r>
      <w:r>
        <w:rPr>
          <w:rFonts w:hint="eastAsia" w:ascii="仿宋_GB2312" w:hAnsi="仿宋_GB2312" w:eastAsia="仿宋_GB2312" w:cs="仿宋_GB2312"/>
          <w:sz w:val="32"/>
          <w:szCs w:val="32"/>
          <w:lang w:val="en-US" w:eastAsia="zh-CN"/>
        </w:rPr>
        <w:t>19人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ind w:firstLine="790" w:firstLineChars="246"/>
        <w:rPr>
          <w:rFonts w:hint="eastAsia" w:ascii="仿宋_GB2312" w:eastAsia="仿宋_GB2312"/>
          <w:b/>
          <w:sz w:val="32"/>
          <w:szCs w:val="32"/>
        </w:rPr>
      </w:pPr>
      <w:r>
        <w:rPr>
          <w:rFonts w:hint="eastAsia" w:ascii="仿宋_GB2312" w:eastAsia="仿宋_GB2312"/>
          <w:b/>
          <w:sz w:val="32"/>
          <w:szCs w:val="32"/>
          <w:lang w:eastAsia="zh-CN"/>
        </w:rPr>
        <w:t>（三）</w:t>
      </w:r>
      <w:r>
        <w:rPr>
          <w:rFonts w:hint="eastAsia" w:ascii="仿宋_GB2312" w:eastAsia="仿宋_GB2312"/>
          <w:b/>
          <w:sz w:val="32"/>
          <w:szCs w:val="32"/>
        </w:rPr>
        <w:t>主要职责</w:t>
      </w:r>
    </w:p>
    <w:p>
      <w:pPr>
        <w:ind w:firstLine="640" w:firstLineChars="200"/>
        <w:rPr>
          <w:rFonts w:hint="eastAsia" w:ascii="仿宋_GB2312" w:eastAsia="仿宋_GB2312"/>
          <w:sz w:val="32"/>
          <w:szCs w:val="32"/>
        </w:rPr>
      </w:pPr>
      <w:r>
        <w:rPr>
          <w:rFonts w:hint="eastAsia" w:ascii="仿宋_GB2312" w:eastAsia="仿宋_GB2312"/>
          <w:b w:val="0"/>
          <w:bCs/>
          <w:sz w:val="32"/>
          <w:szCs w:val="32"/>
          <w:lang w:eastAsia="zh-CN"/>
        </w:rPr>
        <w:t>人秘股</w:t>
      </w:r>
      <w:r>
        <w:rPr>
          <w:rFonts w:hint="eastAsia" w:ascii="仿宋_GB2312" w:eastAsia="仿宋_GB2312"/>
          <w:b w:val="0"/>
          <w:bCs/>
          <w:sz w:val="32"/>
          <w:szCs w:val="32"/>
        </w:rPr>
        <w:t>：</w:t>
      </w:r>
      <w:r>
        <w:rPr>
          <w:rFonts w:hint="eastAsia" w:ascii="仿宋_GB2312" w:eastAsia="仿宋_GB2312"/>
          <w:sz w:val="32"/>
          <w:szCs w:val="32"/>
        </w:rPr>
        <w:t>组织协调机关日常政务和事务工作，负责局机关文秘、档案、信息、信访、保安、重要会议组织等工作；负责机关财务、总务、财产的管理、调配和接待工作；负责会议的组织和重要文件的起草和审核；负责局机关保障工作，组织办理县人大、政协议案、提案、建议；负责内务管理和社会治安综合治理工作。</w:t>
      </w:r>
    </w:p>
    <w:p>
      <w:pPr>
        <w:ind w:firstLine="640" w:firstLineChars="200"/>
        <w:rPr>
          <w:rFonts w:hint="eastAsia" w:ascii="仿宋_GB2312" w:eastAsia="仿宋_GB2312"/>
          <w:sz w:val="32"/>
          <w:szCs w:val="32"/>
        </w:rPr>
      </w:pPr>
      <w:r>
        <w:rPr>
          <w:rFonts w:hint="eastAsia" w:ascii="仿宋_GB2312" w:eastAsia="仿宋_GB2312"/>
          <w:b w:val="0"/>
          <w:bCs/>
          <w:sz w:val="32"/>
          <w:szCs w:val="32"/>
        </w:rPr>
        <w:t>执法大队：</w:t>
      </w:r>
      <w:r>
        <w:rPr>
          <w:rFonts w:hint="eastAsia" w:ascii="仿宋_GB2312" w:eastAsia="仿宋_GB2312"/>
          <w:sz w:val="32"/>
          <w:szCs w:val="32"/>
        </w:rPr>
        <w:t>负责县城市容市貌和环境卫生的日常管理工作和执法工作。负责县城主干道建筑工地的占道审批、管理。对擅自挖掘、占用、损坏、拆除环境卫生设施、场地的违法行为进行查处和执法工作；对破坏市政公用设施的违法行为进行查处和执法工作。</w:t>
      </w:r>
    </w:p>
    <w:p>
      <w:pPr>
        <w:ind w:firstLine="640" w:firstLineChars="200"/>
        <w:rPr>
          <w:rFonts w:hint="eastAsia" w:ascii="仿宋_GB2312" w:eastAsia="仿宋_GB2312"/>
          <w:sz w:val="32"/>
          <w:szCs w:val="32"/>
        </w:rPr>
      </w:pPr>
      <w:r>
        <w:rPr>
          <w:rFonts w:hint="eastAsia" w:ascii="仿宋_GB2312" w:eastAsia="仿宋_GB2312"/>
          <w:b w:val="0"/>
          <w:bCs/>
          <w:sz w:val="32"/>
          <w:szCs w:val="32"/>
        </w:rPr>
        <w:t>环卫</w:t>
      </w:r>
      <w:r>
        <w:rPr>
          <w:rFonts w:hint="eastAsia" w:ascii="仿宋_GB2312" w:eastAsia="仿宋_GB2312"/>
          <w:b w:val="0"/>
          <w:bCs/>
          <w:sz w:val="32"/>
          <w:szCs w:val="32"/>
          <w:lang w:eastAsia="zh-CN"/>
        </w:rPr>
        <w:t>股</w:t>
      </w:r>
      <w:r>
        <w:rPr>
          <w:rFonts w:hint="eastAsia" w:ascii="仿宋_GB2312" w:eastAsia="仿宋_GB2312"/>
          <w:b w:val="0"/>
          <w:bCs/>
          <w:sz w:val="32"/>
          <w:szCs w:val="32"/>
        </w:rPr>
        <w:t>：</w:t>
      </w:r>
      <w:r>
        <w:rPr>
          <w:rFonts w:hint="eastAsia" w:ascii="仿宋_GB2312" w:eastAsia="仿宋_GB2312"/>
          <w:sz w:val="32"/>
          <w:szCs w:val="32"/>
        </w:rPr>
        <w:t>负责对县城环境卫生的清扫、保洁工作；负责对环卫工作的督察、评比和奖励</w:t>
      </w:r>
      <w:r>
        <w:rPr>
          <w:rFonts w:hint="eastAsia" w:ascii="仿宋_GB2312" w:eastAsia="仿宋_GB2312"/>
          <w:sz w:val="32"/>
          <w:szCs w:val="32"/>
          <w:lang w:eastAsia="zh-CN"/>
        </w:rPr>
        <w:t>；</w:t>
      </w:r>
      <w:r>
        <w:rPr>
          <w:rFonts w:hint="eastAsia" w:ascii="仿宋_GB2312" w:eastAsia="仿宋_GB2312"/>
          <w:sz w:val="32"/>
          <w:szCs w:val="32"/>
        </w:rPr>
        <w:t>负责县城个体户生活垃圾的清运工作；负责县城各垃圾点垃圾的日常收集及垃圾处理厂的垃圾填埋处理工作。</w:t>
      </w:r>
    </w:p>
    <w:p>
      <w:pPr>
        <w:ind w:firstLine="640" w:firstLineChars="200"/>
        <w:rPr>
          <w:rFonts w:hint="eastAsia" w:ascii="仿宋_GB2312" w:eastAsia="仿宋_GB2312"/>
          <w:sz w:val="32"/>
          <w:szCs w:val="32"/>
        </w:rPr>
      </w:pPr>
      <w:r>
        <w:rPr>
          <w:rFonts w:hint="eastAsia" w:ascii="仿宋_GB2312" w:eastAsia="仿宋_GB2312"/>
          <w:b w:val="0"/>
          <w:bCs/>
          <w:sz w:val="32"/>
          <w:szCs w:val="32"/>
        </w:rPr>
        <w:t>市政</w:t>
      </w:r>
      <w:r>
        <w:rPr>
          <w:rFonts w:hint="eastAsia" w:ascii="仿宋_GB2312" w:eastAsia="仿宋_GB2312"/>
          <w:b w:val="0"/>
          <w:bCs/>
          <w:sz w:val="32"/>
          <w:szCs w:val="32"/>
          <w:lang w:eastAsia="zh-CN"/>
        </w:rPr>
        <w:t>股</w:t>
      </w:r>
      <w:r>
        <w:rPr>
          <w:rFonts w:hint="eastAsia" w:ascii="仿宋_GB2312" w:eastAsia="仿宋_GB2312"/>
          <w:b w:val="0"/>
          <w:bCs/>
          <w:sz w:val="32"/>
          <w:szCs w:val="32"/>
        </w:rPr>
        <w:t>：</w:t>
      </w:r>
      <w:r>
        <w:rPr>
          <w:rFonts w:hint="eastAsia" w:ascii="仿宋_GB2312" w:eastAsia="仿宋_GB2312"/>
          <w:sz w:val="32"/>
          <w:szCs w:val="32"/>
        </w:rPr>
        <w:t>负责临时占用城市公共设施与道路的审批；对在城市主要街区设置车辆停放点（包括临时停车点）进行统一规划和指导性管理；以及对县城的路面、人行道、道牙、篦子井、下水井盖、路灯、垃圾点、防汛防洪等其它市政设施方面的建设、维护、规范管理及执法工作。</w:t>
      </w:r>
    </w:p>
    <w:p>
      <w:pPr>
        <w:ind w:firstLine="640" w:firstLineChars="200"/>
        <w:rPr>
          <w:rFonts w:hint="eastAsia" w:ascii="仿宋_GB2312" w:eastAsia="仿宋_GB2312"/>
          <w:sz w:val="32"/>
          <w:szCs w:val="32"/>
        </w:rPr>
      </w:pPr>
      <w:r>
        <w:rPr>
          <w:rFonts w:hint="eastAsia" w:ascii="仿宋_GB2312" w:eastAsia="仿宋_GB2312"/>
          <w:b w:val="0"/>
          <w:bCs/>
          <w:sz w:val="32"/>
          <w:szCs w:val="32"/>
        </w:rPr>
        <w:t>园林站：</w:t>
      </w:r>
      <w:r>
        <w:rPr>
          <w:rFonts w:hint="eastAsia" w:ascii="仿宋_GB2312" w:eastAsia="仿宋_GB2312"/>
          <w:sz w:val="32"/>
          <w:szCs w:val="32"/>
        </w:rPr>
        <w:t>负责城区内绿地规划、绿地建设、绿篱及行道树栽植和管护工作。</w:t>
      </w:r>
    </w:p>
    <w:p>
      <w:pPr>
        <w:ind w:firstLine="627" w:firstLineChars="196"/>
        <w:rPr>
          <w:rFonts w:hint="eastAsia" w:ascii="仿宋_GB2312" w:eastAsia="仿宋_GB2312"/>
          <w:b w:val="0"/>
          <w:bCs/>
          <w:sz w:val="32"/>
          <w:szCs w:val="32"/>
          <w:lang w:eastAsia="zh-CN"/>
        </w:rPr>
      </w:pPr>
      <w:r>
        <w:rPr>
          <w:rFonts w:hint="eastAsia" w:ascii="仿宋_GB2312" w:eastAsia="仿宋_GB2312"/>
          <w:b w:val="0"/>
          <w:bCs/>
          <w:sz w:val="32"/>
          <w:szCs w:val="32"/>
          <w:lang w:eastAsia="zh-CN"/>
        </w:rPr>
        <w:t>广场办：负责广场区域的环境卫生、公共设施维护、绿化区域维护、地摊经济管理等工作。</w:t>
      </w:r>
    </w:p>
    <w:p>
      <w:pPr>
        <w:ind w:firstLine="627" w:firstLineChars="196"/>
        <w:rPr>
          <w:rFonts w:hint="eastAsia" w:ascii="仿宋_GB2312" w:eastAsia="仿宋_GB2312"/>
          <w:sz w:val="32"/>
          <w:szCs w:val="32"/>
        </w:rPr>
      </w:pPr>
      <w:r>
        <w:rPr>
          <w:rFonts w:hint="eastAsia" w:ascii="仿宋_GB2312" w:eastAsia="仿宋_GB2312"/>
          <w:b w:val="0"/>
          <w:bCs/>
          <w:sz w:val="32"/>
          <w:szCs w:val="32"/>
        </w:rPr>
        <w:t>别藏分局、居集分局：</w:t>
      </w:r>
      <w:r>
        <w:rPr>
          <w:rFonts w:hint="eastAsia" w:ascii="仿宋_GB2312" w:eastAsia="仿宋_GB2312"/>
          <w:sz w:val="32"/>
          <w:szCs w:val="32"/>
        </w:rPr>
        <w:t>负责各自集镇市容市貌、环境卫生的管理、市政设施的管理维护工作、对破坏环卫设施和市政公用设施的行为进行查处和执法工作。</w:t>
      </w:r>
    </w:p>
    <w:p>
      <w:pPr>
        <w:ind w:firstLine="627" w:firstLineChars="196"/>
        <w:rPr>
          <w:rFonts w:hint="eastAsia" w:ascii="仿宋_GB2312" w:eastAsia="仿宋_GB2312"/>
          <w:sz w:val="32"/>
          <w:szCs w:val="32"/>
          <w:lang w:eastAsia="zh-CN"/>
        </w:rPr>
      </w:pPr>
      <w:r>
        <w:rPr>
          <w:rFonts w:hint="eastAsia" w:ascii="仿宋_GB2312" w:eastAsia="仿宋_GB2312"/>
          <w:sz w:val="32"/>
          <w:szCs w:val="32"/>
          <w:lang w:eastAsia="zh-CN"/>
        </w:rPr>
        <w:t>大河家城管所：负责大河家镇城镇管理工作。</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w:t>
      </w:r>
    </w:p>
    <w:p>
      <w:pPr>
        <w:ind w:firstLine="600" w:firstLineChars="200"/>
        <w:rPr>
          <w:rFonts w:ascii="仿宋_GB2312" w:eastAsia="仿宋_GB2312"/>
          <w:sz w:val="30"/>
          <w:szCs w:val="30"/>
        </w:rPr>
      </w:pPr>
      <w:r>
        <w:rPr>
          <w:rFonts w:hint="eastAsia" w:ascii="仿宋_GB2312" w:eastAsia="仿宋_GB2312"/>
          <w:sz w:val="30"/>
          <w:szCs w:val="30"/>
        </w:rPr>
        <w:t>表八：表政府性基金预算财政拨款收入支出决算表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43" w:firstLineChars="200"/>
        <w:rPr>
          <w:rFonts w:ascii="楷体_GB2312" w:eastAsia="楷体_GB2312"/>
          <w:b/>
          <w:sz w:val="32"/>
          <w:szCs w:val="32"/>
        </w:rPr>
      </w:pPr>
      <w:r>
        <w:rPr>
          <w:rFonts w:hint="eastAsia" w:ascii="楷体_GB2312" w:eastAsia="楷体_GB2312"/>
          <w:b/>
          <w:sz w:val="32"/>
          <w:szCs w:val="32"/>
        </w:rPr>
        <w:t>（一）收入支出决算总体情况说明</w:t>
      </w:r>
    </w:p>
    <w:p>
      <w:pPr>
        <w:ind w:firstLine="600" w:firstLineChars="200"/>
        <w:rPr>
          <w:rFonts w:ascii="仿宋_GB2312" w:eastAsia="仿宋_GB2312"/>
          <w:b w:val="0"/>
          <w:bCs w:val="0"/>
          <w:sz w:val="30"/>
          <w:szCs w:val="30"/>
        </w:rPr>
      </w:pPr>
      <w:r>
        <w:rPr>
          <w:rFonts w:hint="eastAsia" w:ascii="仿宋_GB2312" w:eastAsia="仿宋_GB2312"/>
          <w:b w:val="0"/>
          <w:bCs w:val="0"/>
          <w:sz w:val="30"/>
          <w:szCs w:val="30"/>
        </w:rPr>
        <w:t xml:space="preserve"> 本部门</w:t>
      </w:r>
      <w:r>
        <w:rPr>
          <w:rFonts w:hint="eastAsia" w:ascii="仿宋_GB2312" w:eastAsia="仿宋_GB2312"/>
          <w:b w:val="0"/>
          <w:bCs w:val="0"/>
          <w:sz w:val="30"/>
          <w:szCs w:val="30"/>
          <w:lang w:eastAsia="zh-CN"/>
        </w:rPr>
        <w:t>2019年</w:t>
      </w:r>
      <w:r>
        <w:rPr>
          <w:rFonts w:hint="eastAsia" w:ascii="仿宋_GB2312" w:eastAsia="仿宋_GB2312"/>
          <w:b w:val="0"/>
          <w:bCs w:val="0"/>
          <w:sz w:val="30"/>
          <w:szCs w:val="30"/>
        </w:rPr>
        <w:t>度收入总计</w:t>
      </w:r>
      <w:r>
        <w:rPr>
          <w:rFonts w:hint="eastAsia" w:ascii="仿宋_GB2312" w:eastAsia="仿宋_GB2312"/>
          <w:b w:val="0"/>
          <w:bCs w:val="0"/>
          <w:color w:val="auto"/>
          <w:sz w:val="30"/>
          <w:szCs w:val="30"/>
          <w:lang w:val="en-US" w:eastAsia="zh-CN"/>
        </w:rPr>
        <w:t>6861328.26</w:t>
      </w:r>
      <w:r>
        <w:rPr>
          <w:rFonts w:hint="eastAsia" w:ascii="仿宋_GB2312" w:eastAsia="仿宋_GB2312"/>
          <w:b w:val="0"/>
          <w:bCs w:val="0"/>
          <w:color w:val="auto"/>
          <w:sz w:val="30"/>
          <w:szCs w:val="30"/>
          <w:lang w:eastAsia="zh-CN"/>
        </w:rPr>
        <w:t>元</w:t>
      </w:r>
      <w:r>
        <w:rPr>
          <w:rFonts w:hint="eastAsia" w:ascii="仿宋_GB2312" w:eastAsia="仿宋_GB2312"/>
          <w:b w:val="0"/>
          <w:bCs w:val="0"/>
          <w:color w:val="auto"/>
          <w:sz w:val="30"/>
          <w:szCs w:val="30"/>
        </w:rPr>
        <w:t>，支出总计</w:t>
      </w:r>
      <w:r>
        <w:rPr>
          <w:rFonts w:hint="eastAsia" w:ascii="仿宋_GB2312" w:eastAsia="仿宋_GB2312"/>
          <w:b w:val="0"/>
          <w:bCs w:val="0"/>
          <w:color w:val="auto"/>
          <w:sz w:val="30"/>
          <w:szCs w:val="30"/>
          <w:lang w:val="en-US" w:eastAsia="zh-CN"/>
        </w:rPr>
        <w:t>6926135.37</w:t>
      </w:r>
      <w:r>
        <w:rPr>
          <w:rFonts w:hint="eastAsia" w:ascii="仿宋_GB2312" w:eastAsia="仿宋_GB2312"/>
          <w:b w:val="0"/>
          <w:bCs w:val="0"/>
          <w:color w:val="auto"/>
          <w:sz w:val="30"/>
          <w:szCs w:val="30"/>
          <w:lang w:eastAsia="zh-CN"/>
        </w:rPr>
        <w:t>元</w:t>
      </w:r>
      <w:r>
        <w:rPr>
          <w:rFonts w:hint="eastAsia" w:ascii="仿宋_GB2312" w:eastAsia="仿宋_GB2312"/>
          <w:b w:val="0"/>
          <w:bCs w:val="0"/>
          <w:color w:val="auto"/>
          <w:sz w:val="30"/>
          <w:szCs w:val="30"/>
        </w:rPr>
        <w:t>。与</w:t>
      </w:r>
      <w:r>
        <w:rPr>
          <w:rFonts w:hint="eastAsia" w:ascii="仿宋_GB2312" w:eastAsia="仿宋_GB2312"/>
          <w:b w:val="0"/>
          <w:bCs w:val="0"/>
          <w:color w:val="auto"/>
          <w:sz w:val="30"/>
          <w:szCs w:val="30"/>
          <w:lang w:eastAsia="zh-CN"/>
        </w:rPr>
        <w:t>2018年</w:t>
      </w:r>
      <w:r>
        <w:rPr>
          <w:rFonts w:hint="eastAsia" w:ascii="仿宋_GB2312" w:eastAsia="仿宋_GB2312"/>
          <w:b w:val="0"/>
          <w:bCs w:val="0"/>
          <w:color w:val="auto"/>
          <w:sz w:val="30"/>
          <w:szCs w:val="30"/>
        </w:rPr>
        <w:t>决算数收入总计</w:t>
      </w:r>
      <w:r>
        <w:rPr>
          <w:rFonts w:hint="eastAsia" w:ascii="仿宋_GB2312" w:eastAsia="仿宋_GB2312"/>
          <w:b w:val="0"/>
          <w:bCs w:val="0"/>
          <w:color w:val="auto"/>
          <w:sz w:val="30"/>
          <w:szCs w:val="30"/>
          <w:lang w:val="en-US" w:eastAsia="zh-CN"/>
        </w:rPr>
        <w:t>9587252.53</w:t>
      </w:r>
      <w:r>
        <w:rPr>
          <w:rFonts w:hint="eastAsia" w:ascii="仿宋_GB2312" w:eastAsia="仿宋_GB2312"/>
          <w:b w:val="0"/>
          <w:bCs w:val="0"/>
          <w:color w:val="auto"/>
          <w:sz w:val="30"/>
          <w:szCs w:val="30"/>
          <w:lang w:eastAsia="zh-CN"/>
        </w:rPr>
        <w:t>元</w:t>
      </w:r>
      <w:r>
        <w:rPr>
          <w:rFonts w:hint="eastAsia" w:ascii="仿宋_GB2312" w:eastAsia="仿宋_GB2312"/>
          <w:b w:val="0"/>
          <w:bCs w:val="0"/>
          <w:color w:val="auto"/>
          <w:sz w:val="30"/>
          <w:szCs w:val="30"/>
        </w:rPr>
        <w:t>相比，收入</w:t>
      </w:r>
      <w:r>
        <w:rPr>
          <w:rFonts w:hint="eastAsia" w:ascii="仿宋_GB2312" w:eastAsia="仿宋_GB2312"/>
          <w:b w:val="0"/>
          <w:bCs w:val="0"/>
          <w:color w:val="auto"/>
          <w:sz w:val="30"/>
          <w:szCs w:val="30"/>
          <w:lang w:val="en-US" w:eastAsia="zh-CN"/>
        </w:rPr>
        <w:t>减少2725924.27</w:t>
      </w:r>
      <w:r>
        <w:rPr>
          <w:rFonts w:hint="eastAsia" w:ascii="仿宋_GB2312" w:eastAsia="仿宋_GB2312"/>
          <w:b w:val="0"/>
          <w:bCs w:val="0"/>
          <w:color w:val="auto"/>
          <w:sz w:val="30"/>
          <w:szCs w:val="30"/>
          <w:lang w:eastAsia="zh-CN"/>
        </w:rPr>
        <w:t>元</w:t>
      </w:r>
      <w:r>
        <w:rPr>
          <w:rFonts w:hint="eastAsia" w:ascii="仿宋_GB2312" w:eastAsia="仿宋_GB2312"/>
          <w:b w:val="0"/>
          <w:bCs w:val="0"/>
          <w:color w:val="auto"/>
          <w:sz w:val="30"/>
          <w:szCs w:val="30"/>
        </w:rPr>
        <w:t>，</w:t>
      </w:r>
      <w:r>
        <w:rPr>
          <w:rFonts w:hint="eastAsia" w:ascii="仿宋_GB2312" w:eastAsia="仿宋_GB2312"/>
          <w:b w:val="0"/>
          <w:bCs w:val="0"/>
          <w:color w:val="auto"/>
          <w:sz w:val="30"/>
          <w:szCs w:val="30"/>
          <w:lang w:val="en-US" w:eastAsia="zh-CN"/>
        </w:rPr>
        <w:t>降低28.43 %</w:t>
      </w:r>
      <w:r>
        <w:rPr>
          <w:rFonts w:hint="eastAsia" w:ascii="仿宋_GB2312" w:eastAsia="仿宋_GB2312"/>
          <w:b w:val="0"/>
          <w:bCs w:val="0"/>
          <w:color w:val="auto"/>
          <w:sz w:val="30"/>
          <w:szCs w:val="30"/>
        </w:rPr>
        <w:t>，支出总计</w:t>
      </w:r>
      <w:r>
        <w:rPr>
          <w:rFonts w:hint="eastAsia" w:ascii="仿宋_GB2312" w:eastAsia="仿宋_GB2312"/>
          <w:b w:val="0"/>
          <w:bCs w:val="0"/>
          <w:color w:val="auto"/>
          <w:sz w:val="30"/>
          <w:szCs w:val="30"/>
          <w:lang w:val="en-US" w:eastAsia="zh-CN"/>
        </w:rPr>
        <w:t>9503549.71</w:t>
      </w:r>
      <w:r>
        <w:rPr>
          <w:rFonts w:hint="eastAsia" w:ascii="仿宋_GB2312" w:eastAsia="仿宋_GB2312"/>
          <w:b w:val="0"/>
          <w:bCs w:val="0"/>
          <w:color w:val="auto"/>
          <w:sz w:val="30"/>
          <w:szCs w:val="30"/>
          <w:lang w:eastAsia="zh-CN"/>
        </w:rPr>
        <w:t>元，</w:t>
      </w:r>
      <w:r>
        <w:rPr>
          <w:rFonts w:hint="eastAsia" w:ascii="仿宋_GB2312" w:eastAsia="仿宋_GB2312"/>
          <w:b w:val="0"/>
          <w:bCs w:val="0"/>
          <w:color w:val="auto"/>
          <w:sz w:val="30"/>
          <w:szCs w:val="30"/>
          <w:lang w:val="en-US" w:eastAsia="zh-CN"/>
        </w:rPr>
        <w:t>减少2577414.34</w:t>
      </w:r>
      <w:r>
        <w:rPr>
          <w:rFonts w:hint="eastAsia" w:ascii="仿宋_GB2312" w:eastAsia="仿宋_GB2312"/>
          <w:b w:val="0"/>
          <w:bCs w:val="0"/>
          <w:color w:val="auto"/>
          <w:sz w:val="30"/>
          <w:szCs w:val="30"/>
          <w:lang w:eastAsia="zh-CN"/>
        </w:rPr>
        <w:t>元</w:t>
      </w:r>
      <w:r>
        <w:rPr>
          <w:rFonts w:ascii="仿宋_GB2312" w:eastAsia="仿宋_GB2312"/>
          <w:b w:val="0"/>
          <w:bCs w:val="0"/>
          <w:color w:val="auto"/>
          <w:sz w:val="30"/>
          <w:szCs w:val="30"/>
        </w:rPr>
        <w:t>，</w:t>
      </w:r>
      <w:r>
        <w:rPr>
          <w:rFonts w:hint="eastAsia" w:ascii="仿宋_GB2312" w:eastAsia="仿宋_GB2312"/>
          <w:b w:val="0"/>
          <w:bCs w:val="0"/>
          <w:color w:val="auto"/>
          <w:sz w:val="30"/>
          <w:szCs w:val="30"/>
          <w:lang w:val="en-US" w:eastAsia="zh-CN"/>
        </w:rPr>
        <w:t xml:space="preserve">降低27.13 </w:t>
      </w:r>
      <w:r>
        <w:rPr>
          <w:rFonts w:hint="eastAsia" w:ascii="仿宋_GB2312" w:eastAsia="仿宋_GB2312"/>
          <w:b w:val="0"/>
          <w:bCs w:val="0"/>
          <w:color w:val="auto"/>
          <w:sz w:val="30"/>
          <w:szCs w:val="30"/>
        </w:rPr>
        <w:t>%。</w:t>
      </w:r>
      <w:r>
        <w:rPr>
          <w:rFonts w:hint="eastAsia" w:ascii="仿宋_GB2312" w:eastAsia="仿宋_GB2312"/>
          <w:b w:val="0"/>
          <w:bCs w:val="0"/>
          <w:color w:val="000000" w:themeColor="text1"/>
          <w:sz w:val="30"/>
          <w:szCs w:val="30"/>
          <w14:textFill>
            <w14:solidFill>
              <w14:schemeClr w14:val="tx1"/>
            </w14:solidFill>
          </w14:textFill>
        </w:rPr>
        <w:t>主要</w:t>
      </w:r>
      <w:r>
        <w:rPr>
          <w:rFonts w:hint="eastAsia" w:ascii="仿宋_GB2312" w:eastAsia="仿宋_GB2312"/>
          <w:b w:val="0"/>
          <w:bCs w:val="0"/>
          <w:sz w:val="30"/>
          <w:szCs w:val="30"/>
        </w:rPr>
        <w:t>原因是</w:t>
      </w:r>
      <w:r>
        <w:rPr>
          <w:rFonts w:hint="eastAsia" w:ascii="仿宋_GB2312" w:eastAsia="仿宋_GB2312"/>
          <w:b w:val="0"/>
          <w:bCs w:val="0"/>
          <w:sz w:val="30"/>
          <w:szCs w:val="30"/>
          <w:lang w:val="en-US" w:eastAsia="zh-CN"/>
        </w:rPr>
        <w:t>建设项目建设完工</w:t>
      </w:r>
      <w:r>
        <w:rPr>
          <w:rFonts w:hint="eastAsia" w:ascii="仿宋_GB2312" w:eastAsia="仿宋_GB2312"/>
          <w:b w:val="0"/>
          <w:bCs w:val="0"/>
          <w:sz w:val="30"/>
          <w:szCs w:val="30"/>
        </w:rPr>
        <w:t>。</w:t>
      </w:r>
    </w:p>
    <w:p>
      <w:pPr>
        <w:ind w:firstLine="600" w:firstLineChars="200"/>
        <w:rPr>
          <w:rFonts w:hint="eastAsia" w:ascii="仿宋_GB2312" w:eastAsia="仿宋_GB2312"/>
          <w:color w:val="auto"/>
          <w:sz w:val="30"/>
          <w:szCs w:val="30"/>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度收入合计</w:t>
      </w:r>
      <w:r>
        <w:rPr>
          <w:rFonts w:hint="eastAsia" w:ascii="仿宋_GB2312" w:eastAsia="仿宋_GB2312"/>
          <w:color w:val="auto"/>
          <w:sz w:val="30"/>
          <w:szCs w:val="30"/>
          <w:lang w:val="en-US" w:eastAsia="zh-CN"/>
        </w:rPr>
        <w:t>6861328.26</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，其中：财政拨款收入</w:t>
      </w:r>
      <w:r>
        <w:rPr>
          <w:rFonts w:hint="eastAsia" w:ascii="仿宋_GB2312" w:eastAsia="仿宋_GB2312"/>
          <w:color w:val="auto"/>
          <w:sz w:val="30"/>
          <w:szCs w:val="30"/>
          <w:lang w:val="en-US" w:eastAsia="zh-CN"/>
        </w:rPr>
        <w:t>6732528.26</w:t>
      </w:r>
      <w:r>
        <w:rPr>
          <w:rFonts w:hint="eastAsia" w:ascii="仿宋_GB2312" w:eastAsia="仿宋_GB2312"/>
          <w:color w:val="auto"/>
          <w:sz w:val="30"/>
          <w:szCs w:val="30"/>
          <w:lang w:eastAsia="zh-CN"/>
        </w:rPr>
        <w:t>元，</w:t>
      </w:r>
      <w:r>
        <w:rPr>
          <w:rFonts w:hint="eastAsia" w:ascii="仿宋_GB2312" w:eastAsia="仿宋_GB2312"/>
          <w:color w:val="auto"/>
          <w:sz w:val="30"/>
          <w:szCs w:val="30"/>
          <w:lang w:val="en-US" w:eastAsia="zh-CN"/>
        </w:rPr>
        <w:t>其他收入128800元</w:t>
      </w:r>
      <w:r>
        <w:rPr>
          <w:rFonts w:hint="eastAsia" w:ascii="仿宋_GB2312" w:eastAsia="仿宋_GB2312"/>
          <w:color w:val="auto"/>
          <w:sz w:val="30"/>
          <w:szCs w:val="30"/>
        </w:rPr>
        <w:t>。</w:t>
      </w:r>
    </w:p>
    <w:p>
      <w:pPr>
        <w:ind w:firstLine="600" w:firstLineChars="200"/>
        <w:rPr>
          <w:rFonts w:hint="eastAsia" w:ascii="仿宋_GB2312" w:eastAsia="仿宋_GB2312"/>
          <w:color w:val="auto"/>
          <w:sz w:val="30"/>
          <w:szCs w:val="30"/>
          <w:lang w:val="en-US" w:eastAsia="zh-CN"/>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度支出合计</w:t>
      </w:r>
      <w:r>
        <w:rPr>
          <w:rFonts w:hint="eastAsia" w:ascii="仿宋_GB2312" w:eastAsia="仿宋_GB2312"/>
          <w:color w:val="auto"/>
          <w:sz w:val="30"/>
          <w:szCs w:val="30"/>
          <w:lang w:val="en-US" w:eastAsia="zh-CN"/>
        </w:rPr>
        <w:t>6926135.37</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，其中：基本支出</w:t>
      </w:r>
      <w:r>
        <w:rPr>
          <w:rFonts w:hint="eastAsia" w:ascii="仿宋_GB2312" w:eastAsia="仿宋_GB2312"/>
          <w:color w:val="auto"/>
          <w:sz w:val="30"/>
          <w:szCs w:val="30"/>
          <w:lang w:val="en-US" w:eastAsia="zh-CN"/>
        </w:rPr>
        <w:t>6926135.37</w:t>
      </w:r>
      <w:r>
        <w:rPr>
          <w:rFonts w:hint="eastAsia" w:ascii="仿宋_GB2312" w:eastAsia="仿宋_GB2312"/>
          <w:color w:val="auto"/>
          <w:sz w:val="30"/>
          <w:szCs w:val="30"/>
          <w:lang w:eastAsia="zh-CN"/>
        </w:rPr>
        <w:t>元</w:t>
      </w:r>
      <w:r>
        <w:rPr>
          <w:rFonts w:hint="eastAsia" w:ascii="仿宋_GB2312" w:eastAsia="仿宋_GB2312"/>
          <w:color w:val="auto"/>
          <w:sz w:val="30"/>
          <w:szCs w:val="30"/>
          <w:lang w:val="en-US" w:eastAsia="zh-CN"/>
        </w:rPr>
        <w:t>。</w:t>
      </w:r>
    </w:p>
    <w:p>
      <w:pPr>
        <w:ind w:firstLine="600" w:firstLineChars="200"/>
        <w:rPr>
          <w:rFonts w:ascii="仿宋_GB2312" w:eastAsia="仿宋_GB2312"/>
          <w:color w:val="auto"/>
          <w:sz w:val="30"/>
          <w:szCs w:val="30"/>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度年末</w:t>
      </w:r>
      <w:r>
        <w:rPr>
          <w:rFonts w:hint="eastAsia" w:ascii="仿宋_GB2312" w:eastAsia="仿宋_GB2312"/>
          <w:color w:val="auto"/>
          <w:sz w:val="30"/>
          <w:szCs w:val="30"/>
        </w:rPr>
        <w:t>结转和结余55688.73</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val="en-US" w:eastAsia="zh-CN"/>
        </w:rPr>
        <w:t>结转和结余120495.84元，减少64807.11</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b w:val="0"/>
          <w:bCs w:val="0"/>
          <w:sz w:val="30"/>
          <w:szCs w:val="30"/>
          <w:lang w:val="en-US" w:eastAsia="zh-CN"/>
        </w:rPr>
        <w:t>建设项目建设完工</w:t>
      </w:r>
      <w:r>
        <w:rPr>
          <w:rFonts w:hint="eastAsia" w:ascii="仿宋_GB2312" w:eastAsia="仿宋_GB2312"/>
          <w:color w:val="auto"/>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度财政拨款收入</w:t>
      </w:r>
      <w:r>
        <w:rPr>
          <w:rFonts w:hint="eastAsia" w:ascii="仿宋_GB2312" w:eastAsia="仿宋_GB2312"/>
          <w:color w:val="auto"/>
          <w:sz w:val="30"/>
          <w:szCs w:val="30"/>
          <w:lang w:val="en-US" w:eastAsia="zh-CN"/>
        </w:rPr>
        <w:t>6732528.26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，较上年决算数</w:t>
      </w:r>
      <w:r>
        <w:rPr>
          <w:rFonts w:hint="eastAsia" w:ascii="仿宋_GB2312" w:eastAsia="仿宋_GB2312"/>
          <w:color w:val="000000" w:themeColor="text1"/>
          <w:sz w:val="30"/>
          <w:szCs w:val="30"/>
          <w:lang w:val="en-US" w:eastAsia="zh-CN"/>
          <w14:textFill>
            <w14:solidFill>
              <w14:schemeClr w14:val="tx1"/>
            </w14:solidFill>
          </w14:textFill>
        </w:rPr>
        <w:t>9587252.53元，减少2854724.27</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val="en-US" w:eastAsia="zh-CN"/>
          <w14:textFill>
            <w14:solidFill>
              <w14:schemeClr w14:val="tx1"/>
            </w14:solidFill>
          </w14:textFill>
        </w:rPr>
        <w:t>降低29.77</w:t>
      </w:r>
      <w:r>
        <w:rPr>
          <w:rFonts w:hint="eastAsia" w:ascii="仿宋_GB2312" w:eastAsia="仿宋_GB2312"/>
          <w:color w:val="000000" w:themeColor="text1"/>
          <w:sz w:val="30"/>
          <w:szCs w:val="30"/>
          <w14:textFill>
            <w14:solidFill>
              <w14:schemeClr w14:val="tx1"/>
            </w14:solidFill>
          </w14:textFill>
        </w:rPr>
        <w:t>%。主要原因是建设项目</w:t>
      </w:r>
      <w:r>
        <w:rPr>
          <w:rFonts w:hint="eastAsia" w:ascii="仿宋_GB2312" w:eastAsia="仿宋_GB2312"/>
          <w:color w:val="000000" w:themeColor="text1"/>
          <w:sz w:val="30"/>
          <w:szCs w:val="30"/>
          <w:lang w:val="en-US" w:eastAsia="zh-CN"/>
          <w14:textFill>
            <w14:solidFill>
              <w14:schemeClr w14:val="tx1"/>
            </w14:solidFill>
          </w14:textFill>
        </w:rPr>
        <w:t>完工</w:t>
      </w:r>
      <w:r>
        <w:rPr>
          <w:rFonts w:hint="eastAsia" w:ascii="仿宋_GB2312" w:eastAsia="仿宋_GB2312"/>
          <w:color w:val="000000" w:themeColor="text1"/>
          <w:sz w:val="30"/>
          <w:szCs w:val="30"/>
          <w14:textFill>
            <w14:solidFill>
              <w14:schemeClr w14:val="tx1"/>
            </w14:solidFill>
          </w14:textFill>
        </w:rPr>
        <w:t>。</w:t>
      </w:r>
    </w:p>
    <w:p>
      <w:pPr>
        <w:ind w:firstLine="600" w:firstLineChars="200"/>
        <w:rPr>
          <w:rFonts w:hint="eastAsia" w:ascii="仿宋_GB2312" w:eastAsia="仿宋_GB2312"/>
          <w:color w:val="000000" w:themeColor="text1"/>
          <w:sz w:val="30"/>
          <w:szCs w:val="30"/>
          <w:lang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w:t>
      </w:r>
      <w:r>
        <w:rPr>
          <w:rFonts w:hint="eastAsia" w:ascii="仿宋_GB2312" w:eastAsia="仿宋_GB2312"/>
          <w:b w:val="0"/>
          <w:bCs w:val="0"/>
          <w:color w:val="auto"/>
          <w:sz w:val="30"/>
          <w:szCs w:val="30"/>
          <w:lang w:val="en-US" w:eastAsia="zh-CN"/>
        </w:rPr>
        <w:t>6797335.37</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，较上年决算数</w:t>
      </w:r>
      <w:r>
        <w:rPr>
          <w:rFonts w:hint="eastAsia" w:ascii="仿宋_GB2312" w:eastAsia="仿宋_GB2312"/>
          <w:color w:val="000000" w:themeColor="text1"/>
          <w:sz w:val="30"/>
          <w:szCs w:val="30"/>
          <w:lang w:val="en-US" w:eastAsia="zh-CN"/>
          <w14:textFill>
            <w14:solidFill>
              <w14:schemeClr w14:val="tx1"/>
            </w14:solidFill>
          </w14:textFill>
        </w:rPr>
        <w:t>9503549.71</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lang w:val="en-US" w:eastAsia="zh-CN"/>
          <w14:textFill>
            <w14:solidFill>
              <w14:schemeClr w14:val="tx1"/>
            </w14:solidFill>
          </w14:textFill>
        </w:rPr>
        <w:t>降低</w:t>
      </w:r>
      <w:r>
        <w:rPr>
          <w:rFonts w:hint="eastAsia" w:ascii="仿宋_GB2312" w:eastAsia="仿宋_GB2312"/>
          <w:b w:val="0"/>
          <w:bCs w:val="0"/>
          <w:color w:val="auto"/>
          <w:sz w:val="30"/>
          <w:szCs w:val="30"/>
          <w:lang w:val="en-US" w:eastAsia="zh-CN"/>
        </w:rPr>
        <w:t>2706214.34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val="en-US" w:eastAsia="zh-CN"/>
          <w14:textFill>
            <w14:solidFill>
              <w14:schemeClr w14:val="tx1"/>
            </w14:solidFill>
          </w14:textFill>
        </w:rPr>
        <w:t xml:space="preserve">降低28.48 </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val="en-US" w:eastAsia="zh-CN"/>
          <w14:textFill>
            <w14:solidFill>
              <w14:schemeClr w14:val="tx1"/>
            </w14:solidFill>
          </w14:textFill>
        </w:rPr>
        <w:t>建设项目完工，支出减少</w:t>
      </w:r>
      <w:r>
        <w:rPr>
          <w:rFonts w:hint="eastAsia" w:ascii="仿宋_GB2312" w:eastAsia="仿宋_GB2312"/>
          <w:color w:val="000000" w:themeColor="text1"/>
          <w:sz w:val="30"/>
          <w:szCs w:val="30"/>
          <w14:textFill>
            <w14:solidFill>
              <w14:schemeClr w14:val="tx1"/>
            </w14:solidFill>
          </w14:textFill>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度财政拨款支出主要用于以下方面：一般公共服务支出</w:t>
      </w:r>
      <w:r>
        <w:rPr>
          <w:rFonts w:hint="eastAsia" w:ascii="仿宋_GB2312" w:eastAsia="仿宋_GB2312"/>
          <w:color w:val="auto"/>
          <w:sz w:val="30"/>
          <w:szCs w:val="30"/>
          <w:lang w:val="en-US" w:eastAsia="zh-CN"/>
        </w:rPr>
        <w:t>1368275</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20.13</w:t>
      </w:r>
      <w:r>
        <w:rPr>
          <w:rFonts w:hint="eastAsia" w:ascii="仿宋_GB2312" w:eastAsia="仿宋_GB2312"/>
          <w:color w:val="auto"/>
          <w:sz w:val="30"/>
          <w:szCs w:val="30"/>
        </w:rPr>
        <w:t>%</w:t>
      </w:r>
      <w:r>
        <w:rPr>
          <w:rFonts w:hint="eastAsia" w:ascii="仿宋_GB2312" w:eastAsia="仿宋_GB2312"/>
          <w:color w:val="auto"/>
          <w:sz w:val="30"/>
          <w:szCs w:val="30"/>
          <w:lang w:eastAsia="zh-CN"/>
        </w:rPr>
        <w:t>，</w:t>
      </w:r>
      <w:r>
        <w:rPr>
          <w:rFonts w:hint="eastAsia" w:ascii="仿宋_GB2312" w:eastAsia="仿宋_GB2312"/>
          <w:color w:val="auto"/>
          <w:sz w:val="30"/>
          <w:szCs w:val="30"/>
        </w:rPr>
        <w:t>节能环保支出20000</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0.29</w:t>
      </w:r>
      <w:r>
        <w:rPr>
          <w:rFonts w:hint="eastAsia" w:ascii="仿宋_GB2312" w:eastAsia="仿宋_GB2312"/>
          <w:color w:val="auto"/>
          <w:sz w:val="30"/>
          <w:szCs w:val="30"/>
        </w:rPr>
        <w:t>%，城乡社区支出5409060.37</w:t>
      </w:r>
      <w:r>
        <w:rPr>
          <w:rFonts w:hint="eastAsia" w:ascii="仿宋_GB2312" w:eastAsia="仿宋_GB2312"/>
          <w:color w:val="auto"/>
          <w:sz w:val="30"/>
          <w:szCs w:val="30"/>
          <w:lang w:val="en-US"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79.58</w:t>
      </w:r>
      <w:bookmarkStart w:id="0" w:name="_GoBack"/>
      <w:bookmarkEnd w:id="0"/>
      <w:r>
        <w:rPr>
          <w:rFonts w:hint="eastAsia" w:ascii="仿宋_GB2312" w:eastAsia="仿宋_GB2312"/>
          <w:color w:val="auto"/>
          <w:sz w:val="30"/>
          <w:szCs w:val="30"/>
        </w:rPr>
        <w:t>%</w:t>
      </w:r>
      <w:r>
        <w:rPr>
          <w:rFonts w:hint="eastAsia" w:ascii="仿宋_GB2312" w:eastAsia="仿宋_GB2312"/>
          <w:color w:val="auto"/>
          <w:sz w:val="30"/>
          <w:szCs w:val="30"/>
          <w:lang w:eastAsia="zh-CN"/>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度一般公共财政拨款基本支出</w:t>
      </w:r>
      <w:r>
        <w:rPr>
          <w:rFonts w:hint="eastAsia" w:ascii="仿宋_GB2312" w:eastAsia="仿宋_GB2312"/>
          <w:color w:val="auto"/>
          <w:sz w:val="30"/>
          <w:szCs w:val="30"/>
          <w:lang w:val="en-US" w:eastAsia="zh-CN"/>
        </w:rPr>
        <w:t>6797335.37</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。其中：人员经费</w:t>
      </w:r>
      <w:r>
        <w:rPr>
          <w:rFonts w:hint="eastAsia" w:ascii="仿宋_GB2312" w:eastAsia="仿宋_GB2312"/>
          <w:color w:val="auto"/>
          <w:sz w:val="30"/>
          <w:szCs w:val="30"/>
          <w:lang w:val="en-US" w:eastAsia="zh-CN"/>
        </w:rPr>
        <w:t>5056468.26</w:t>
      </w:r>
      <w:r>
        <w:rPr>
          <w:rFonts w:hint="eastAsia" w:ascii="仿宋_GB2312" w:eastAsia="仿宋_GB2312"/>
          <w:color w:val="auto"/>
          <w:sz w:val="30"/>
          <w:szCs w:val="30"/>
          <w:lang w:eastAsia="zh-CN"/>
        </w:rPr>
        <w:t>元</w:t>
      </w:r>
      <w:r>
        <w:rPr>
          <w:rFonts w:hint="eastAsia" w:ascii="仿宋_GB2312" w:eastAsia="仿宋_GB2312"/>
          <w:color w:val="auto"/>
          <w:sz w:val="30"/>
          <w:szCs w:val="30"/>
        </w:rPr>
        <w:t>， 较上年</w:t>
      </w:r>
      <w:r>
        <w:rPr>
          <w:rFonts w:hint="eastAsia" w:ascii="仿宋_GB2312" w:eastAsia="仿宋_GB2312"/>
          <w:color w:val="auto"/>
          <w:sz w:val="30"/>
          <w:szCs w:val="30"/>
          <w:lang w:val="en-US" w:eastAsia="zh-CN"/>
        </w:rPr>
        <w:t>5491723.08</w:t>
      </w:r>
      <w:r>
        <w:rPr>
          <w:rFonts w:hint="eastAsia" w:ascii="仿宋_GB2312" w:eastAsia="仿宋_GB2312"/>
          <w:color w:val="auto"/>
          <w:sz w:val="30"/>
          <w:szCs w:val="30"/>
          <w:lang w:eastAsia="zh-CN"/>
        </w:rPr>
        <w:t>元</w:t>
      </w:r>
      <w:r>
        <w:rPr>
          <w:rFonts w:hint="eastAsia" w:ascii="仿宋_GB2312" w:eastAsia="仿宋_GB2312"/>
          <w:color w:val="auto"/>
          <w:sz w:val="30"/>
          <w:szCs w:val="30"/>
          <w:lang w:val="en-US" w:eastAsia="zh-CN"/>
        </w:rPr>
        <w:t>减少435254.82</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单位人员的调动</w:t>
      </w:r>
      <w:r>
        <w:rPr>
          <w:rFonts w:hint="eastAsia" w:ascii="仿宋_GB2312" w:eastAsia="仿宋_GB2312"/>
          <w:color w:val="auto"/>
          <w:sz w:val="30"/>
          <w:szCs w:val="30"/>
        </w:rPr>
        <w:t>。人员经费用途主要包括基本工资、津贴补贴、奖金</w:t>
      </w:r>
      <w:r>
        <w:rPr>
          <w:rFonts w:hint="eastAsia" w:ascii="仿宋_GB2312" w:eastAsia="仿宋_GB2312"/>
          <w:color w:val="auto"/>
          <w:sz w:val="30"/>
          <w:szCs w:val="30"/>
          <w:lang w:val="en-US" w:eastAsia="zh-CN"/>
        </w:rPr>
        <w:t>、抚恤金、生活补助</w:t>
      </w:r>
      <w:r>
        <w:rPr>
          <w:rFonts w:hint="eastAsia" w:ascii="仿宋_GB2312" w:eastAsia="仿宋_GB2312"/>
          <w:color w:val="auto"/>
          <w:sz w:val="30"/>
          <w:szCs w:val="30"/>
        </w:rPr>
        <w:t>。公用经费</w:t>
      </w:r>
      <w:r>
        <w:rPr>
          <w:rFonts w:hint="eastAsia" w:ascii="仿宋_GB2312" w:eastAsia="仿宋_GB2312"/>
          <w:color w:val="auto"/>
          <w:sz w:val="30"/>
          <w:szCs w:val="30"/>
          <w:lang w:val="en-US" w:eastAsia="zh-CN"/>
        </w:rPr>
        <w:t>1740867.11</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val="en-US" w:eastAsia="zh-CN"/>
        </w:rPr>
        <w:t>882546.32</w:t>
      </w:r>
      <w:r>
        <w:rPr>
          <w:rFonts w:hint="eastAsia" w:ascii="仿宋_GB2312" w:eastAsia="仿宋_GB2312"/>
          <w:color w:val="auto"/>
          <w:sz w:val="30"/>
          <w:szCs w:val="30"/>
          <w:lang w:eastAsia="zh-CN"/>
        </w:rPr>
        <w:t>元</w:t>
      </w:r>
      <w:r>
        <w:rPr>
          <w:rFonts w:hint="eastAsia" w:ascii="仿宋_GB2312" w:eastAsia="仿宋_GB2312"/>
          <w:color w:val="auto"/>
          <w:sz w:val="30"/>
          <w:szCs w:val="30"/>
          <w:lang w:val="en-US" w:eastAsia="zh-CN"/>
        </w:rPr>
        <w:t>增加858320.79</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大河家垃圾填埋场等项目增加</w:t>
      </w:r>
      <w:r>
        <w:rPr>
          <w:rFonts w:hint="eastAsia" w:ascii="仿宋_GB2312" w:eastAsia="仿宋_GB2312"/>
          <w:color w:val="auto"/>
          <w:sz w:val="30"/>
          <w:szCs w:val="30"/>
        </w:rPr>
        <w:t>，公用经</w:t>
      </w:r>
      <w:r>
        <w:rPr>
          <w:rFonts w:hint="eastAsia" w:ascii="仿宋_GB2312" w:eastAsia="仿宋_GB2312"/>
          <w:sz w:val="30"/>
          <w:szCs w:val="30"/>
        </w:rPr>
        <w:t>费用途主要包括</w:t>
      </w:r>
      <w:r>
        <w:rPr>
          <w:rFonts w:hint="eastAsia" w:ascii="仿宋_GB2312" w:eastAsia="仿宋_GB2312"/>
          <w:color w:val="auto"/>
          <w:sz w:val="30"/>
          <w:szCs w:val="30"/>
          <w:lang w:val="en-US" w:eastAsia="zh-CN"/>
        </w:rPr>
        <w:t>办公费、邮电费、差旅费、劳务费、</w:t>
      </w:r>
      <w:r>
        <w:rPr>
          <w:rFonts w:hint="eastAsia" w:ascii="仿宋_GB2312" w:eastAsia="仿宋_GB2312"/>
          <w:color w:val="auto"/>
          <w:sz w:val="30"/>
          <w:szCs w:val="30"/>
        </w:rPr>
        <w:t>信息网络及软件购置更新</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2019年</w:t>
      </w:r>
      <w:r>
        <w:rPr>
          <w:rFonts w:hint="eastAsia" w:ascii="仿宋_GB2312" w:eastAsia="仿宋_GB2312"/>
          <w:color w:val="auto"/>
          <w:sz w:val="30"/>
          <w:szCs w:val="30"/>
        </w:rPr>
        <w:t>度本部门</w:t>
      </w:r>
      <w:r>
        <w:rPr>
          <w:rFonts w:hint="eastAsia" w:ascii="仿宋_GB2312" w:eastAsia="仿宋_GB2312"/>
          <w:color w:val="auto"/>
          <w:sz w:val="30"/>
          <w:szCs w:val="30"/>
          <w:lang w:val="en-US" w:eastAsia="zh-CN"/>
        </w:rPr>
        <w:t>无</w:t>
      </w:r>
      <w:r>
        <w:rPr>
          <w:rFonts w:hint="eastAsia" w:ascii="仿宋_GB2312" w:eastAsia="仿宋_GB2312"/>
          <w:color w:val="auto"/>
          <w:sz w:val="30"/>
          <w:szCs w:val="30"/>
        </w:rPr>
        <w:t>“三公”经费支出</w:t>
      </w:r>
      <w:r>
        <w:rPr>
          <w:rFonts w:hint="eastAsia" w:ascii="仿宋_GB2312" w:eastAsia="仿宋_GB2312"/>
          <w:color w:val="auto"/>
          <w:sz w:val="30"/>
          <w:szCs w:val="30"/>
          <w:lang w:val="en-US" w:eastAsia="zh-CN"/>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color w:val="auto"/>
          <w:sz w:val="30"/>
          <w:szCs w:val="30"/>
        </w:rPr>
        <w:t>度本部门</w:t>
      </w:r>
      <w:r>
        <w:rPr>
          <w:rFonts w:hint="eastAsia" w:ascii="仿宋_GB2312" w:eastAsia="仿宋_GB2312"/>
          <w:color w:val="auto"/>
          <w:sz w:val="30"/>
          <w:szCs w:val="30"/>
          <w:lang w:val="en-US" w:eastAsia="zh-CN"/>
        </w:rPr>
        <w:t>无</w:t>
      </w:r>
      <w:r>
        <w:rPr>
          <w:rFonts w:hint="eastAsia" w:ascii="仿宋_GB2312" w:eastAsia="仿宋_GB2312"/>
          <w:color w:val="auto"/>
          <w:sz w:val="30"/>
          <w:szCs w:val="30"/>
        </w:rPr>
        <w:t>因公出国（境）费用。</w:t>
      </w:r>
    </w:p>
    <w:p>
      <w:pPr>
        <w:numPr>
          <w:ilvl w:val="0"/>
          <w:numId w:val="1"/>
        </w:numPr>
        <w:ind w:firstLine="602" w:firstLineChars="200"/>
        <w:rPr>
          <w:rFonts w:hint="eastAsia" w:ascii="楷体_GB2312" w:eastAsia="楷体_GB2312"/>
          <w:b/>
          <w:bCs/>
          <w:sz w:val="30"/>
          <w:szCs w:val="30"/>
        </w:rPr>
      </w:pPr>
      <w:r>
        <w:rPr>
          <w:rFonts w:hint="eastAsia" w:ascii="楷体_GB2312" w:eastAsia="楷体_GB2312"/>
          <w:b/>
          <w:bCs/>
          <w:sz w:val="30"/>
          <w:szCs w:val="30"/>
        </w:rPr>
        <w:t>“三公”经费实物量情况。</w:t>
      </w:r>
    </w:p>
    <w:p>
      <w:pPr>
        <w:numPr>
          <w:ilvl w:val="0"/>
          <w:numId w:val="0"/>
        </w:numPr>
        <w:ind w:firstLine="600" w:firstLineChars="200"/>
        <w:rPr>
          <w:rFonts w:ascii="楷体_GB2312" w:eastAsia="楷体_GB2312"/>
          <w:sz w:val="30"/>
          <w:szCs w:val="30"/>
        </w:rPr>
      </w:pPr>
      <w:r>
        <w:rPr>
          <w:rFonts w:hint="eastAsia" w:ascii="仿宋_GB2312" w:eastAsia="仿宋_GB2312"/>
          <w:sz w:val="30"/>
          <w:szCs w:val="30"/>
        </w:rPr>
        <w:t>201</w:t>
      </w:r>
      <w:r>
        <w:rPr>
          <w:rFonts w:hint="eastAsia" w:ascii="仿宋_GB2312" w:eastAsia="仿宋_GB2312"/>
          <w:sz w:val="30"/>
          <w:szCs w:val="30"/>
          <w:lang w:val="en-US" w:eastAsia="zh-CN"/>
        </w:rPr>
        <w:t>8</w:t>
      </w:r>
      <w:r>
        <w:rPr>
          <w:rFonts w:hint="eastAsia" w:ascii="仿宋_GB2312" w:eastAsia="仿宋_GB2312"/>
          <w:sz w:val="30"/>
          <w:szCs w:val="30"/>
        </w:rPr>
        <w:t xml:space="preserve"> 年</w:t>
      </w:r>
      <w:r>
        <w:rPr>
          <w:rFonts w:hint="eastAsia" w:ascii="仿宋_GB2312" w:eastAsia="仿宋_GB2312"/>
          <w:color w:val="auto"/>
          <w:sz w:val="30"/>
          <w:szCs w:val="30"/>
        </w:rPr>
        <w:t>度本部门因公出国（境）共计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个团组，</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人；公务用车购置</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辆，公务车保有量为</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辆；国内公务接待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人，其中：国内外事接待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人；国（境）外公务接待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度本部门人均接待费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元，车均购置费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，车均维护费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color w:val="auto"/>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w:t>
      </w:r>
      <w:r>
        <w:rPr>
          <w:rFonts w:hint="eastAsia" w:ascii="仿宋_GB2312" w:eastAsia="仿宋_GB2312"/>
          <w:color w:val="auto"/>
          <w:sz w:val="30"/>
          <w:szCs w:val="30"/>
        </w:rPr>
        <w:t>费支出</w:t>
      </w:r>
      <w:r>
        <w:rPr>
          <w:rFonts w:hint="eastAsia" w:ascii="仿宋_GB2312" w:eastAsia="仿宋_GB2312"/>
          <w:color w:val="auto"/>
          <w:sz w:val="30"/>
          <w:szCs w:val="30"/>
          <w:lang w:val="en-US" w:eastAsia="zh-CN"/>
        </w:rPr>
        <w:t>1740867.11</w:t>
      </w:r>
      <w:r>
        <w:rPr>
          <w:rFonts w:hint="eastAsia" w:ascii="仿宋_GB2312" w:eastAsia="仿宋_GB2312"/>
          <w:color w:val="auto"/>
          <w:sz w:val="30"/>
          <w:szCs w:val="30"/>
          <w:lang w:eastAsia="zh-CN"/>
        </w:rPr>
        <w:t>元</w:t>
      </w:r>
      <w:r>
        <w:rPr>
          <w:rFonts w:hint="eastAsia" w:ascii="仿宋_GB2312" w:eastAsia="仿宋_GB2312"/>
          <w:color w:val="auto"/>
          <w:sz w:val="30"/>
          <w:szCs w:val="30"/>
        </w:rPr>
        <w:t>，机关运行经费主要用于开支包括</w:t>
      </w:r>
      <w:r>
        <w:rPr>
          <w:rFonts w:hint="eastAsia" w:ascii="仿宋_GB2312" w:eastAsia="仿宋_GB2312"/>
          <w:color w:val="auto"/>
          <w:sz w:val="30"/>
          <w:szCs w:val="30"/>
          <w:lang w:val="en-US" w:eastAsia="zh-CN"/>
        </w:rPr>
        <w:t>办公费、邮电费、差旅费、劳务费、</w:t>
      </w:r>
      <w:r>
        <w:rPr>
          <w:rFonts w:hint="eastAsia" w:ascii="仿宋_GB2312" w:eastAsia="仿宋_GB2312"/>
          <w:color w:val="auto"/>
          <w:sz w:val="30"/>
          <w:szCs w:val="30"/>
        </w:rPr>
        <w:t>信息网络及软件购置更新</w:t>
      </w:r>
      <w:r>
        <w:rPr>
          <w:rFonts w:hint="eastAsia" w:ascii="仿宋_GB2312" w:eastAsia="仿宋_GB2312"/>
          <w:sz w:val="30"/>
          <w:szCs w:val="30"/>
        </w:rPr>
        <w:t>。机关</w:t>
      </w:r>
      <w:r>
        <w:rPr>
          <w:rFonts w:hint="eastAsia" w:ascii="仿宋_GB2312" w:eastAsia="仿宋_GB2312"/>
          <w:color w:val="auto"/>
          <w:sz w:val="30"/>
          <w:szCs w:val="30"/>
        </w:rPr>
        <w:t>运行经费较</w:t>
      </w:r>
      <w:r>
        <w:rPr>
          <w:rFonts w:hint="eastAsia" w:ascii="仿宋_GB2312" w:eastAsia="仿宋_GB2312"/>
          <w:color w:val="auto"/>
          <w:sz w:val="30"/>
          <w:szCs w:val="30"/>
          <w:lang w:val="en-US" w:eastAsia="zh-CN"/>
        </w:rPr>
        <w:t>2018年882546.32元增加858320.79</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增加97.26</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大河家垃圾填埋场等项目增加</w:t>
      </w:r>
      <w:r>
        <w:rPr>
          <w:rFonts w:hint="eastAsia" w:ascii="仿宋_GB2312" w:eastAsia="仿宋_GB2312"/>
          <w:color w:val="auto"/>
          <w:sz w:val="30"/>
          <w:szCs w:val="30"/>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w:t>
      </w:r>
      <w:r>
        <w:rPr>
          <w:rFonts w:hint="eastAsia" w:ascii="仿宋_GB2312" w:eastAsia="仿宋_GB2312"/>
          <w:color w:val="auto"/>
          <w:sz w:val="30"/>
          <w:szCs w:val="30"/>
        </w:rPr>
        <w:t>本部门共有车辆</w:t>
      </w:r>
      <w:r>
        <w:rPr>
          <w:rFonts w:hint="eastAsia" w:ascii="仿宋_GB2312" w:eastAsia="仿宋_GB2312"/>
          <w:color w:val="auto"/>
          <w:sz w:val="30"/>
          <w:szCs w:val="30"/>
          <w:lang w:val="en-US" w:eastAsia="zh-CN"/>
        </w:rPr>
        <w:t>4</w:t>
      </w:r>
      <w:r>
        <w:rPr>
          <w:rFonts w:hint="eastAsia" w:ascii="仿宋_GB2312" w:eastAsia="仿宋_GB2312"/>
          <w:color w:val="auto"/>
          <w:sz w:val="30"/>
          <w:szCs w:val="30"/>
        </w:rPr>
        <w:t>辆，其中：领导干部用车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辆、一般公务用车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辆、一般执法执勤用车</w:t>
      </w:r>
      <w:r>
        <w:rPr>
          <w:rFonts w:hint="eastAsia" w:ascii="仿宋_GB2312" w:eastAsia="仿宋_GB2312"/>
          <w:color w:val="auto"/>
          <w:sz w:val="30"/>
          <w:szCs w:val="30"/>
          <w:lang w:val="en-US" w:eastAsia="zh-CN"/>
        </w:rPr>
        <w:t>4</w:t>
      </w:r>
      <w:r>
        <w:rPr>
          <w:rFonts w:hint="eastAsia" w:ascii="仿宋_GB2312" w:eastAsia="仿宋_GB2312"/>
          <w:color w:val="auto"/>
          <w:sz w:val="30"/>
          <w:szCs w:val="30"/>
        </w:rPr>
        <w:t>辆、特种专业技术用车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辆、其他用车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 单价50</w:t>
      </w:r>
      <w:r>
        <w:rPr>
          <w:rFonts w:hint="eastAsia" w:ascii="仿宋_GB2312" w:eastAsia="仿宋_GB2312"/>
          <w:color w:val="auto"/>
          <w:sz w:val="30"/>
          <w:szCs w:val="30"/>
          <w:lang w:eastAsia="zh-CN"/>
        </w:rPr>
        <w:t>元</w:t>
      </w:r>
      <w:r>
        <w:rPr>
          <w:rFonts w:hint="eastAsia" w:ascii="仿宋_GB2312" w:eastAsia="仿宋_GB2312"/>
          <w:color w:val="auto"/>
          <w:sz w:val="30"/>
          <w:szCs w:val="30"/>
        </w:rPr>
        <w:t>以上通用设备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台（套），单价100</w:t>
      </w:r>
      <w:r>
        <w:rPr>
          <w:rFonts w:hint="eastAsia" w:ascii="仿宋_GB2312" w:eastAsia="仿宋_GB2312"/>
          <w:color w:val="auto"/>
          <w:sz w:val="30"/>
          <w:szCs w:val="30"/>
          <w:lang w:eastAsia="zh-CN"/>
        </w:rPr>
        <w:t>元</w:t>
      </w:r>
      <w:r>
        <w:rPr>
          <w:rFonts w:hint="eastAsia" w:ascii="仿宋_GB2312" w:eastAsia="仿宋_GB2312"/>
          <w:color w:val="auto"/>
          <w:sz w:val="30"/>
          <w:szCs w:val="30"/>
        </w:rPr>
        <w:t>以上专用设备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w:t>
      </w:r>
    </w:p>
    <w:p>
      <w:pPr>
        <w:ind w:firstLine="602" w:firstLineChars="200"/>
        <w:rPr>
          <w:rFonts w:hint="eastAsia" w:ascii="楷体_GB2312" w:eastAsia="楷体_GB2312"/>
          <w:b/>
          <w:color w:val="auto"/>
          <w:sz w:val="30"/>
          <w:szCs w:val="30"/>
        </w:rPr>
      </w:pPr>
      <w:r>
        <w:rPr>
          <w:rFonts w:hint="eastAsia" w:ascii="楷体_GB2312" w:eastAsia="楷体_GB2312"/>
          <w:b/>
          <w:color w:val="auto"/>
          <w:sz w:val="30"/>
          <w:szCs w:val="30"/>
        </w:rPr>
        <w:t>（三） 政府采购支出情况说明。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2019年</w:t>
      </w:r>
      <w:r>
        <w:rPr>
          <w:rFonts w:hint="eastAsia" w:ascii="仿宋_GB2312" w:eastAsia="仿宋_GB2312"/>
          <w:color w:val="auto"/>
          <w:sz w:val="30"/>
          <w:szCs w:val="30"/>
        </w:rPr>
        <w:t>本部门政府采购</w:t>
      </w:r>
      <w:r>
        <w:rPr>
          <w:rFonts w:hint="eastAsia" w:ascii="仿宋_GB2312" w:eastAsia="仿宋_GB2312"/>
          <w:color w:val="auto"/>
          <w:sz w:val="30"/>
          <w:szCs w:val="30"/>
          <w:lang w:val="en-US" w:eastAsia="zh-CN"/>
        </w:rPr>
        <w:t>无</w:t>
      </w:r>
      <w:r>
        <w:rPr>
          <w:rFonts w:hint="eastAsia" w:ascii="仿宋_GB2312" w:eastAsia="仿宋_GB2312"/>
          <w:color w:val="auto"/>
          <w:sz w:val="30"/>
          <w:szCs w:val="30"/>
        </w:rPr>
        <w:t>。</w:t>
      </w:r>
    </w:p>
    <w:p>
      <w:pPr>
        <w:ind w:firstLine="602" w:firstLineChars="200"/>
        <w:rPr>
          <w:rFonts w:ascii="黑体" w:hAnsi="黑体" w:eastAsia="黑体"/>
          <w:sz w:val="30"/>
          <w:szCs w:val="30"/>
          <w:highlight w:val="yellow"/>
          <w14:textFill>
            <w14:gradFill>
              <w14:gsLst>
                <w14:gs w14:pos="0">
                  <w14:srgbClr w14:val="FE4444"/>
                </w14:gs>
                <w14:gs w14:pos="100000">
                  <w14:srgbClr w14:val="832B2B"/>
                </w14:gs>
              </w14:gsLst>
              <w14:lin w14:scaled="0"/>
            </w14:gradFill>
          </w14:textFill>
        </w:rPr>
      </w:pPr>
      <w:r>
        <w:rPr>
          <w:rFonts w:hint="eastAsia" w:ascii="楷体_GB2312" w:eastAsia="楷体_GB2312"/>
          <w:b/>
          <w:color w:val="auto"/>
          <w:sz w:val="30"/>
          <w:szCs w:val="30"/>
          <w:highlight w:val="none"/>
        </w:rPr>
        <w:t>（四）预算绩效管理情况说明</w:t>
      </w:r>
      <w:r>
        <w:rPr>
          <w:rFonts w:hint="eastAsia" w:ascii="仿宋_GB2312" w:hAnsi="黑体" w:eastAsia="仿宋_GB2312"/>
          <w:color w:val="auto"/>
          <w:sz w:val="30"/>
          <w:szCs w:val="30"/>
          <w:highlight w:val="none"/>
        </w:rPr>
        <w:t>。</w:t>
      </w:r>
    </w:p>
    <w:p>
      <w:pPr>
        <w:spacing w:line="620" w:lineRule="exact"/>
        <w:ind w:firstLine="600" w:firstLineChars="200"/>
        <w:rPr>
          <w:rFonts w:ascii="仿宋_GB2312" w:eastAsia="仿宋_GB2312"/>
          <w:sz w:val="30"/>
          <w:szCs w:val="30"/>
        </w:rPr>
      </w:pPr>
      <w:r>
        <w:rPr>
          <w:rFonts w:hint="eastAsia" w:ascii="仿宋_GB2312" w:eastAsia="仿宋_GB2312"/>
          <w:sz w:val="30"/>
          <w:szCs w:val="30"/>
        </w:rPr>
        <w:t>部门</w:t>
      </w:r>
      <w:r>
        <w:rPr>
          <w:rFonts w:hint="eastAsia" w:ascii="仿宋_GB2312" w:eastAsia="仿宋_GB2312"/>
          <w:sz w:val="30"/>
          <w:szCs w:val="30"/>
          <w:lang w:val="en-US" w:eastAsia="zh-CN"/>
        </w:rPr>
        <w:t>未</w:t>
      </w:r>
      <w:r>
        <w:rPr>
          <w:rFonts w:hint="eastAsia" w:ascii="仿宋_GB2312" w:eastAsia="仿宋_GB2312"/>
          <w:sz w:val="30"/>
          <w:szCs w:val="30"/>
        </w:rPr>
        <w:t>组织对</w:t>
      </w:r>
      <w:r>
        <w:rPr>
          <w:rFonts w:hint="eastAsia" w:ascii="仿宋_GB2312" w:eastAsia="仿宋_GB2312"/>
          <w:sz w:val="30"/>
          <w:szCs w:val="30"/>
          <w:lang w:eastAsia="zh-CN"/>
        </w:rPr>
        <w:t>2019年</w:t>
      </w:r>
      <w:r>
        <w:rPr>
          <w:rFonts w:hint="eastAsia" w:ascii="仿宋_GB2312" w:eastAsia="仿宋_GB2312"/>
          <w:sz w:val="30"/>
          <w:szCs w:val="30"/>
        </w:rPr>
        <w:t>度一般公共预算项目支出开展绩效评价。</w:t>
      </w:r>
    </w:p>
    <w:p>
      <w:pPr>
        <w:ind w:firstLine="600" w:firstLineChars="200"/>
        <w:rPr>
          <w:rFonts w:ascii="黑体" w:hAnsi="黑体" w:eastAsia="黑体"/>
          <w:sz w:val="30"/>
          <w:szCs w:val="30"/>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（十七）其他资本性支出（支出经济分类科目类级）：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pPr>
        <w:ind w:firstLine="600" w:firstLineChars="200"/>
        <w:rPr>
          <w:rFonts w:ascii="仿宋_GB2312" w:eastAsia="仿宋_GB2312"/>
          <w:sz w:val="30"/>
          <w:szCs w:val="30"/>
        </w:rPr>
      </w:pPr>
      <w:r>
        <w:rPr>
          <w:rFonts w:hint="eastAsia" w:ascii="黑体" w:hAnsi="黑体" w:eastAsia="黑体"/>
          <w:sz w:val="30"/>
          <w:szCs w:val="30"/>
        </w:rPr>
        <w:t>注：</w:t>
      </w:r>
      <w:r>
        <w:rPr>
          <w:rFonts w:hint="eastAsia" w:ascii="仿宋_GB2312" w:eastAsia="仿宋_GB2312"/>
          <w:sz w:val="30"/>
          <w:szCs w:val="30"/>
        </w:rPr>
        <w:t>以上为常见专业名词解释目录，仅供参考，部门应根据实际情况进行解释和增减。比如可将类级功能科目和经济科目细化解释到项级。</w:t>
      </w:r>
    </w:p>
    <w:p>
      <w:pPr>
        <w:ind w:firstLine="600" w:firstLineChars="200"/>
        <w:rPr>
          <w:rFonts w:ascii="仿宋_GB2312" w:eastAsia="仿宋_GB2312"/>
          <w:sz w:val="30"/>
          <w:szCs w:val="30"/>
        </w:rPr>
      </w:pPr>
    </w:p>
    <w:p>
      <w:pPr>
        <w:ind w:firstLine="600" w:firstLineChars="200"/>
        <w:rPr>
          <w:rFonts w:ascii="仿宋_GB2312" w:eastAsia="仿宋_GB2312"/>
          <w:sz w:val="30"/>
          <w:szCs w:val="30"/>
        </w:rPr>
      </w:pPr>
    </w:p>
    <w:p>
      <w:pPr>
        <w:jc w:val="right"/>
        <w:rPr>
          <w:rFonts w:hint="default" w:ascii="仿宋_GB2312" w:eastAsia="仿宋_GB2312"/>
          <w:sz w:val="30"/>
          <w:szCs w:val="30"/>
          <w:lang w:val="en-US" w:eastAsia="zh-CN"/>
        </w:rPr>
      </w:pPr>
      <w:r>
        <w:rPr>
          <w:rFonts w:hint="eastAsia" w:ascii="仿宋_GB2312" w:eastAsia="仿宋_GB2312"/>
          <w:sz w:val="30"/>
          <w:szCs w:val="30"/>
          <w:lang w:val="en-US" w:eastAsia="zh-CN"/>
        </w:rPr>
        <w:t>2020年11月4日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4"/>
          <w:jc w:val="center"/>
        </w:pPr>
        <w:r>
          <w:fldChar w:fldCharType="begin"/>
        </w:r>
        <w:r>
          <w:instrText xml:space="preserve"> PAGE   \* MERGEFORMAT </w:instrText>
        </w:r>
        <w:r>
          <w:fldChar w:fldCharType="separate"/>
        </w:r>
        <w:r>
          <w:rPr>
            <w:lang w:val="zh-CN"/>
          </w:rPr>
          <w:t>11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F8E2E"/>
    <w:multiLevelType w:val="singleLevel"/>
    <w:tmpl w:val="7E9F8E2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D560438"/>
    <w:rsid w:val="17542C27"/>
    <w:rsid w:val="18F1352C"/>
    <w:rsid w:val="195E20F9"/>
    <w:rsid w:val="1A87606C"/>
    <w:rsid w:val="1B943FD8"/>
    <w:rsid w:val="1DD64839"/>
    <w:rsid w:val="2058605C"/>
    <w:rsid w:val="24DC5B1B"/>
    <w:rsid w:val="26111534"/>
    <w:rsid w:val="2B1E154A"/>
    <w:rsid w:val="2CBE174D"/>
    <w:rsid w:val="2D2A69D9"/>
    <w:rsid w:val="2EE67926"/>
    <w:rsid w:val="33DB4B5A"/>
    <w:rsid w:val="35130FCB"/>
    <w:rsid w:val="372A5A4C"/>
    <w:rsid w:val="3FC67B95"/>
    <w:rsid w:val="5201232F"/>
    <w:rsid w:val="531A4B62"/>
    <w:rsid w:val="584B3B1A"/>
    <w:rsid w:val="5A001C1E"/>
    <w:rsid w:val="5E8C02F1"/>
    <w:rsid w:val="5F2727A8"/>
    <w:rsid w:val="61386484"/>
    <w:rsid w:val="64A50973"/>
    <w:rsid w:val="6D75333B"/>
    <w:rsid w:val="71942190"/>
    <w:rsid w:val="76CE5C6A"/>
    <w:rsid w:val="78BC57C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snapToGrid w:val="0"/>
      <w:spacing w:line="588" w:lineRule="atLeast"/>
    </w:pPr>
    <w:rPr>
      <w:rFonts w:hint="eastAsia" w:ascii="宋体" w:hAnsi="宋体" w:eastAsia="仿宋_GB2312" w:cs="Times New Roman"/>
      <w:spacing w:val="-2"/>
      <w:sz w:val="32"/>
    </w:r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7</TotalTime>
  <ScaleCrop>false</ScaleCrop>
  <LinksUpToDate>false</LinksUpToDate>
  <CharactersWithSpaces>6294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2019-10-11T13:56:00Z</cp:lastPrinted>
  <dcterms:modified xsi:type="dcterms:W3CDTF">2020-11-05T09:24:18Z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