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积石山县郭干乡卫生院2019年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color w:val="auto"/>
          <w:sz w:val="32"/>
          <w:lang w:eastAsia="zh-CN"/>
        </w:rPr>
      </w:pPr>
      <w:r>
        <w:rPr>
          <w:rFonts w:hint="eastAsia" w:ascii="仿宋_GB2312" w:hAnsi="仿宋_GB2312" w:eastAsia="仿宋_GB2312" w:cs="仿宋_GB2312"/>
          <w:b w:val="0"/>
          <w:bCs/>
          <w:color w:val="auto"/>
          <w:sz w:val="32"/>
          <w:szCs w:val="32"/>
          <w:lang w:val="en-US" w:eastAsia="zh-CN"/>
        </w:rPr>
        <w:t>积石山县郭干乡卫生院</w:t>
      </w:r>
      <w:bookmarkStart w:id="0" w:name="_GoBack"/>
      <w:bookmarkEnd w:id="0"/>
      <w:r>
        <w:rPr>
          <w:rFonts w:hint="eastAsia" w:ascii="仿宋" w:hAnsi="仿宋" w:eastAsia="仿宋" w:cs="仿宋"/>
          <w:color w:val="auto"/>
          <w:sz w:val="32"/>
        </w:rPr>
        <w:t>属国家</w:t>
      </w:r>
      <w:r>
        <w:rPr>
          <w:rFonts w:hint="eastAsia" w:ascii="仿宋" w:hAnsi="仿宋" w:eastAsia="仿宋" w:cs="仿宋"/>
          <w:color w:val="auto"/>
          <w:sz w:val="32"/>
          <w:lang w:eastAsia="zh-CN"/>
        </w:rPr>
        <w:t>全额拨款</w:t>
      </w:r>
      <w:r>
        <w:rPr>
          <w:rFonts w:hint="eastAsia" w:ascii="仿宋" w:hAnsi="仿宋" w:eastAsia="仿宋" w:cs="仿宋"/>
          <w:color w:val="auto"/>
          <w:sz w:val="32"/>
        </w:rPr>
        <w:t>事业单位，担负</w:t>
      </w:r>
      <w:r>
        <w:rPr>
          <w:rFonts w:hint="eastAsia" w:ascii="仿宋" w:hAnsi="仿宋" w:eastAsia="仿宋" w:cs="仿宋"/>
          <w:color w:val="auto"/>
          <w:sz w:val="32"/>
          <w:lang w:eastAsia="zh-CN"/>
        </w:rPr>
        <w:t>大河家镇</w:t>
      </w:r>
      <w:r>
        <w:rPr>
          <w:rFonts w:hint="eastAsia" w:ascii="仿宋" w:hAnsi="仿宋" w:eastAsia="仿宋" w:cs="仿宋"/>
          <w:color w:val="auto"/>
          <w:sz w:val="32"/>
        </w:rPr>
        <w:t>医疗服务、健康教育、计划免疫、妇幼保健等</w:t>
      </w:r>
      <w:r>
        <w:rPr>
          <w:rFonts w:hint="eastAsia" w:ascii="仿宋" w:hAnsi="仿宋" w:eastAsia="仿宋" w:cs="仿宋"/>
          <w:color w:val="auto"/>
          <w:sz w:val="32"/>
          <w:lang w:eastAsia="zh-CN"/>
        </w:rPr>
        <w:t>国家基本公共卫生服务</w:t>
      </w:r>
      <w:r>
        <w:rPr>
          <w:rFonts w:hint="eastAsia" w:ascii="仿宋" w:hAnsi="仿宋" w:eastAsia="仿宋" w:cs="仿宋"/>
          <w:color w:val="auto"/>
          <w:sz w:val="32"/>
        </w:rPr>
        <w:t>工作，</w:t>
      </w:r>
      <w:r>
        <w:rPr>
          <w:rFonts w:hint="eastAsia" w:ascii="仿宋_GB2312" w:hAnsi="仿宋_GB2312" w:eastAsia="仿宋_GB2312" w:cs="仿宋_GB2312"/>
          <w:color w:val="auto"/>
          <w:sz w:val="30"/>
          <w:szCs w:val="30"/>
        </w:rPr>
        <w:t>承担</w:t>
      </w:r>
      <w:r>
        <w:rPr>
          <w:rFonts w:hint="eastAsia" w:ascii="仿宋_GB2312" w:hAnsi="仿宋_GB2312" w:eastAsia="仿宋_GB2312" w:cs="仿宋_GB2312"/>
          <w:color w:val="auto"/>
          <w:sz w:val="30"/>
          <w:szCs w:val="30"/>
          <w:lang w:eastAsia="zh-CN"/>
        </w:rPr>
        <w:t>郭干乡及</w:t>
      </w:r>
      <w:r>
        <w:rPr>
          <w:rFonts w:hint="eastAsia" w:ascii="仿宋_GB2312" w:hAnsi="仿宋_GB2312" w:eastAsia="仿宋_GB2312" w:cs="仿宋_GB2312"/>
          <w:color w:val="auto"/>
          <w:sz w:val="30"/>
          <w:szCs w:val="30"/>
        </w:rPr>
        <w:t>周边群众的医疗服务工作，</w:t>
      </w:r>
      <w:r>
        <w:rPr>
          <w:rFonts w:hint="eastAsia" w:ascii="仿宋" w:hAnsi="仿宋" w:eastAsia="仿宋" w:cs="仿宋"/>
          <w:color w:val="auto"/>
          <w:sz w:val="32"/>
        </w:rPr>
        <w:t>一年来，</w:t>
      </w:r>
      <w:r>
        <w:rPr>
          <w:rFonts w:hint="eastAsia" w:ascii="仿宋" w:hAnsi="仿宋" w:eastAsia="仿宋" w:cs="仿宋"/>
          <w:color w:val="auto"/>
          <w:sz w:val="32"/>
          <w:lang w:eastAsia="zh-CN"/>
        </w:rPr>
        <w:t>医</w:t>
      </w:r>
      <w:r>
        <w:rPr>
          <w:rFonts w:hint="eastAsia" w:ascii="仿宋" w:hAnsi="仿宋" w:eastAsia="仿宋" w:cs="仿宋"/>
          <w:color w:val="auto"/>
          <w:sz w:val="32"/>
        </w:rPr>
        <w:t>院以救死扶伤和保障人民群众健康为宗旨，强化管理，努力改善医疗条件，积极开展医疗服务</w:t>
      </w:r>
      <w:r>
        <w:rPr>
          <w:rFonts w:hint="eastAsia" w:ascii="仿宋" w:hAnsi="仿宋" w:eastAsia="仿宋" w:cs="仿宋"/>
          <w:color w:val="auto"/>
          <w:sz w:val="32"/>
          <w:lang w:eastAsia="zh-CN"/>
        </w:rPr>
        <w:t>工作。</w:t>
      </w:r>
    </w:p>
    <w:p>
      <w:pPr>
        <w:numPr>
          <w:ilvl w:val="0"/>
          <w:numId w:val="1"/>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ind w:firstLine="1120" w:firstLineChars="35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积石山县郭干乡卫生院</w:t>
      </w:r>
      <w:r>
        <w:rPr>
          <w:rFonts w:hint="eastAsia" w:ascii="仿宋_GB2312" w:hAnsi="仿宋_GB2312" w:eastAsia="仿宋_GB2312" w:cs="仿宋_GB2312"/>
          <w:color w:val="auto"/>
          <w:sz w:val="30"/>
          <w:szCs w:val="30"/>
        </w:rPr>
        <w:t>属财政全额补助事业单位。医院设有</w:t>
      </w:r>
      <w:r>
        <w:rPr>
          <w:rFonts w:hint="eastAsia" w:ascii="仿宋_GB2312" w:hAnsi="仿宋_GB2312" w:eastAsia="仿宋_GB2312" w:cs="仿宋_GB2312"/>
          <w:color w:val="auto"/>
          <w:sz w:val="30"/>
          <w:szCs w:val="30"/>
          <w:lang w:eastAsia="zh-CN"/>
        </w:rPr>
        <w:t>内科、</w:t>
      </w:r>
      <w:r>
        <w:rPr>
          <w:rFonts w:hint="eastAsia" w:ascii="仿宋_GB2312" w:hAnsi="仿宋_GB2312" w:eastAsia="仿宋_GB2312" w:cs="仿宋_GB2312"/>
          <w:color w:val="auto"/>
          <w:sz w:val="30"/>
          <w:szCs w:val="30"/>
        </w:rPr>
        <w:t>外科、</w:t>
      </w:r>
      <w:r>
        <w:rPr>
          <w:rFonts w:hint="eastAsia" w:ascii="仿宋_GB2312" w:hAnsi="仿宋_GB2312" w:eastAsia="仿宋_GB2312" w:cs="仿宋_GB2312"/>
          <w:color w:val="auto"/>
          <w:sz w:val="30"/>
          <w:szCs w:val="30"/>
          <w:lang w:eastAsia="zh-CN"/>
        </w:rPr>
        <w:t>药房、治疗室、</w:t>
      </w:r>
      <w:r>
        <w:rPr>
          <w:rFonts w:hint="eastAsia" w:ascii="仿宋_GB2312" w:hAnsi="仿宋_GB2312" w:eastAsia="仿宋_GB2312" w:cs="仿宋_GB2312"/>
          <w:color w:val="auto"/>
          <w:sz w:val="30"/>
          <w:szCs w:val="30"/>
        </w:rPr>
        <w:t>检验科、放射科、彩超科、</w:t>
      </w:r>
      <w:r>
        <w:rPr>
          <w:rFonts w:hint="eastAsia" w:ascii="仿宋_GB2312" w:hAnsi="仿宋_GB2312" w:eastAsia="仿宋_GB2312" w:cs="仿宋_GB2312"/>
          <w:color w:val="auto"/>
          <w:sz w:val="30"/>
          <w:szCs w:val="30"/>
          <w:lang w:eastAsia="zh-CN"/>
        </w:rPr>
        <w:t>公共卫生科等</w:t>
      </w:r>
      <w:r>
        <w:rPr>
          <w:rFonts w:hint="eastAsia" w:ascii="仿宋_GB2312" w:hAnsi="仿宋_GB2312" w:eastAsia="仿宋_GB2312" w:cs="仿宋_GB2312"/>
          <w:color w:val="auto"/>
          <w:sz w:val="30"/>
          <w:szCs w:val="30"/>
          <w:lang w:val="en-US" w:eastAsia="zh-CN"/>
        </w:rPr>
        <w:t>科室</w:t>
      </w:r>
      <w:r>
        <w:rPr>
          <w:rFonts w:hint="eastAsia" w:ascii="仿宋_GB2312" w:hAnsi="仿宋_GB2312" w:eastAsia="仿宋_GB2312" w:cs="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w:t>
      </w:r>
      <w:r>
        <w:rPr>
          <w:rFonts w:hint="eastAsia" w:ascii="仿宋_GB2312" w:eastAsia="仿宋_GB2312"/>
          <w:color w:val="auto"/>
          <w:sz w:val="30"/>
          <w:szCs w:val="30"/>
        </w:rPr>
        <w:t>：一般公共预算财政拨款“三公”经费支出决算表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度收入总计1228948.94</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，支出总计1288364.96</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175420.2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12.5</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43972.36</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医院医疗收入减少、工资福利支出减少，商品服务支出减少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度收入合计1228948.94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，其中：财政拨款收入183913.2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14.97</w:t>
      </w:r>
      <w:r>
        <w:rPr>
          <w:rFonts w:hint="eastAsia" w:ascii="仿宋_GB2312" w:eastAsia="仿宋_GB2312"/>
          <w:color w:val="auto"/>
          <w:sz w:val="30"/>
          <w:szCs w:val="30"/>
        </w:rPr>
        <w:t>%；上级补助收入611200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49.73</w:t>
      </w:r>
      <w:r>
        <w:rPr>
          <w:rFonts w:hint="eastAsia" w:ascii="仿宋_GB2312" w:eastAsia="仿宋_GB2312"/>
          <w:color w:val="auto"/>
          <w:sz w:val="30"/>
          <w:szCs w:val="30"/>
        </w:rPr>
        <w:t>%；事业收入433835.74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35.3</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度支出合计1288364.96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，其中：基本支出1288364.96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度年末结转和结余149260.55</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61486.61</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本年收入较上年减少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度财政拨款收入183913.2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42108.8</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11.38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单位人员增加，财政拨款人员经费增加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度财政拨款支出183913.2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4726</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2.64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财政拨款人员经费增加</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度财政拨款支出主要用于以下方面：一般公共服务支出37390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20.33</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137784.52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74.92</w:t>
      </w:r>
      <w:r>
        <w:rPr>
          <w:rFonts w:hint="eastAsia" w:ascii="仿宋_GB2312" w:eastAsia="仿宋_GB2312"/>
          <w:color w:val="auto"/>
          <w:sz w:val="30"/>
          <w:szCs w:val="30"/>
        </w:rPr>
        <w:t>%，社会保障和就业支出10055.68</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4.75%。</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183913.2</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。其中：人员经费145488.2</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3691</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部分经费发放劳务费</w:t>
      </w:r>
      <w:r>
        <w:rPr>
          <w:rFonts w:hint="eastAsia" w:ascii="仿宋_GB2312" w:eastAsia="仿宋_GB2312"/>
          <w:color w:val="auto"/>
          <w:sz w:val="30"/>
          <w:szCs w:val="30"/>
        </w:rPr>
        <w:t>。人员经费用途主要包括基本工资、津贴补贴、奖金、社会保障缴费等。公用经费38425</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，较上年增加</w:t>
      </w:r>
      <w:r>
        <w:rPr>
          <w:rFonts w:hint="eastAsia" w:ascii="仿宋_GB2312" w:eastAsia="仿宋_GB2312"/>
          <w:color w:val="auto"/>
          <w:sz w:val="30"/>
          <w:szCs w:val="30"/>
          <w:lang w:val="en-US" w:eastAsia="zh-CN"/>
        </w:rPr>
        <w:t>1152</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7771E3B"/>
    <w:rsid w:val="14D56716"/>
    <w:rsid w:val="17542C27"/>
    <w:rsid w:val="18F1352C"/>
    <w:rsid w:val="19643582"/>
    <w:rsid w:val="1B943FD8"/>
    <w:rsid w:val="1D0E32E5"/>
    <w:rsid w:val="1DD64839"/>
    <w:rsid w:val="2991338E"/>
    <w:rsid w:val="2AC80393"/>
    <w:rsid w:val="2EE67926"/>
    <w:rsid w:val="35130FCB"/>
    <w:rsid w:val="36DE5132"/>
    <w:rsid w:val="3EDE7988"/>
    <w:rsid w:val="4CF05B9F"/>
    <w:rsid w:val="521826A7"/>
    <w:rsid w:val="5BF36344"/>
    <w:rsid w:val="5F2727A8"/>
    <w:rsid w:val="62960785"/>
    <w:rsid w:val="6D75333B"/>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12</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2020-10-18T06:26:07Z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