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sz w:val="24"/>
          <w:szCs w:val="24"/>
          <w:shd w:val="clear" w:color="auto" w:fill="FFFFFF"/>
        </w:rPr>
        <w:t>附件：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政府信息公开工作年度报告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2021年，在县委县政府的坚强领导下，我乡坚持以习近平新时代中国特色社会主义思想为指导，认真落实政府信息公开条例，建立健全工作制度，规范工作流程，不断加强政务信息管理，大力夯实工作基础，使政府信息公开走上了经常化、制度化、规范化、信息化的轨道，为全乡经济社会的持续、快速、健康发展提供了良好的政务环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强化组织领导。为进一步规范行政权力公开透明运行、推动政府职能转变，加强与人民群众的联系，我乡按照相关要求，扎实做好政务信息公开工作。成立了乡主要领导任组长、分管领导任副组长、相关部门负责人为成员的领导小组，下设专人负责日常事务，切实保证了政府信息公开工作领导力量，确保了此项工作顺利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二）建立健全制度。2021年，我乡依托县政府门户网站，立足自身实际，按照《条例》要求，进一步完善了政府门户网站政府信息公开平台，按照“合法、全面、准确、及时”的要求公开政府信息，突出完善和管理好各个栏目，使政府信息公开平台逐步规范合理、运作有序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5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三）立足满足群众需求。规范信息公开方式，完善公开内容，加强政策解读，明确具体措施，想群众之所想，回应群众之所需，对于应主动公开的政府信息门类，及时上传网站公开发布，方便公民、法人和其他组织查询，提高工作透明度，充分满足群众的知情权，2021年主动公开政府信息1条，政务服务事项5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81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Calibri" w:hAnsi="Calibri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30" w:lineRule="atLeast"/>
        <w:ind w:right="0"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主要问题有：一是公开意识及内容需要进一步深化。政府机关主动公开的政府信息与公众的需求还存在一些距离，听取公众意见方面需要进一步加强。二是公开形式的便民性需要进一步提高。自《中华人民共和国政府信息公开条例》实施后，对政府信息公开质量提出了更高要求。尤其是机构改革后，公开事项增加，我乡相关政府信息公开工作形势愈加复杂，工作能力需进一步提升。二是信息公开平台内容建设还需加强。新媒体平台内容建设不到位，对本辖区内政务信息公开较少，转载信息和其他信息偏多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 w:line="630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针对以上问题，我乡将积极改进，做好如下几方面工作：一是加强学习培训。加强相关工作人员对《中华人民共和国政府信息公开条例》学习，加强对政务公开工作的认识，进一步提高政府信息公开工作专业能力。二是继续充实公开内容，梳理能公开政府信息,同时加强在群众中热度高的我乡相关的政府信息的关注，做到把握全面、突出重点。充分发挥微信公众号的主阵地、主渠道作用，及时、准确、规范按照要求更新发布信息。真正把群众关心、社会关注的相关信息内容作为政务公开的重点，确保政府信息公开工作质量。三是强化工作保障和监督。加强组织领导，完善政务公开工作机制，落实新一年度政务公开工作要点，加强工作过程管理和检查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rPr>
          <w:rFonts w:hint="default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无其他需要报告的事项。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40C82"/>
    <w:rsid w:val="03FD6F1C"/>
    <w:rsid w:val="079B284D"/>
    <w:rsid w:val="087006C9"/>
    <w:rsid w:val="08BB76B3"/>
    <w:rsid w:val="08F71F52"/>
    <w:rsid w:val="0FCE1D7F"/>
    <w:rsid w:val="109B10D0"/>
    <w:rsid w:val="111609AF"/>
    <w:rsid w:val="146C6222"/>
    <w:rsid w:val="15CA650E"/>
    <w:rsid w:val="1859767F"/>
    <w:rsid w:val="18EF16F9"/>
    <w:rsid w:val="195B44C4"/>
    <w:rsid w:val="196E1211"/>
    <w:rsid w:val="1C861593"/>
    <w:rsid w:val="1C942505"/>
    <w:rsid w:val="1D3E328F"/>
    <w:rsid w:val="1FA22BA9"/>
    <w:rsid w:val="22735391"/>
    <w:rsid w:val="239267DD"/>
    <w:rsid w:val="24F66B69"/>
    <w:rsid w:val="25497185"/>
    <w:rsid w:val="27FB58A3"/>
    <w:rsid w:val="28CA7543"/>
    <w:rsid w:val="2A573DE7"/>
    <w:rsid w:val="2AEC511A"/>
    <w:rsid w:val="2D22490A"/>
    <w:rsid w:val="34756F49"/>
    <w:rsid w:val="34B92D85"/>
    <w:rsid w:val="43F86FA3"/>
    <w:rsid w:val="4A757736"/>
    <w:rsid w:val="4BC0163E"/>
    <w:rsid w:val="4BDB2627"/>
    <w:rsid w:val="51AE116A"/>
    <w:rsid w:val="51F06FD6"/>
    <w:rsid w:val="595E00D3"/>
    <w:rsid w:val="5C2A4354"/>
    <w:rsid w:val="5DBC5DB5"/>
    <w:rsid w:val="60AC69AA"/>
    <w:rsid w:val="62A52E21"/>
    <w:rsid w:val="67D07A6C"/>
    <w:rsid w:val="681D3240"/>
    <w:rsid w:val="68854103"/>
    <w:rsid w:val="68D05C75"/>
    <w:rsid w:val="6AB9719B"/>
    <w:rsid w:val="73203CD2"/>
    <w:rsid w:val="7549033A"/>
    <w:rsid w:val="7614653B"/>
    <w:rsid w:val="77CB6EDE"/>
    <w:rsid w:val="77E444CE"/>
    <w:rsid w:val="7A0320B2"/>
    <w:rsid w:val="7C06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customStyle="1" w:styleId="7">
    <w:name w:val="样式2"/>
    <w:basedOn w:val="1"/>
    <w:qFormat/>
    <w:uiPriority w:val="0"/>
    <w:rPr>
      <w:rFonts w:eastAsia="黑体"/>
      <w:kern w:val="0"/>
      <w:sz w:val="24"/>
    </w:rPr>
  </w:style>
  <w:style w:type="paragraph" w:customStyle="1" w:styleId="8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2021-01-12T02:20:00Z</dcterms:created>
  <dc:creator>user</dc:creator>
  <cp:lastModifiedBy> 、诱惑</cp:lastModifiedBy>
  <dcterms:modified xsi:type="dcterms:W3CDTF">2022-02-08T03:50:46Z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21A28735F02D47838BF8D8B0A4D83E00</vt:lpwstr>
  </property>
</Properties>
</file>