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政府信息公开工作年度报告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2021年，我局坚持以习近平新时代中国特色社会主义思想为指导，认真贯彻执行省、州、县会议精神，在抓好全县经济数据上报的同时，落实政府信息公开条例。建立健全工作制度，规范工作流程，不断加强政务信息管理，大力夯实工作基础。使政府信息公开走上了经常化、制度化、规范化、信息化的轨道，为全县经济社会的持续、快速、健康发展提供了良好的政务环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（一）强化组织领导。为进一步规范行政权力公开透明运行，为县委、县政府和各单位及时提供经济数据服务，我局按照相关要求，扎实做好政务信息公开工作。成立了局主要领导任组长、分管局长任副组长、相关股长为成员的领导小组，下设专人负责日常事务，切实保证了政府信息公开工作领导力量，确保了此项工作顺利开展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（二）建立健全制度。2021年，我局依托县政府门户网站，立足自身实际，按照《条例》要求，进一步完善了政府门户网站政府信息公开平台，按照“合法、全面、准确、及时”的要求公开政府信息，突出完善和管理好各个栏目，使政府信息公开平台逐步规范合理、运作有序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（三）立足满足各单位经济数据需求。规范信息公开方式，完善公开内容，加强数据的准确性和时效性，为全县各单位提供经济数据服务。对于应主动公开的政府信息门类，及时上传网站公开发布，方便公民、法人和其他组织查询，提高工作透明度，充分满足社会各界和群众的知情权，2021年主动公开政府信息1条，政务服务事项3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leftChars="0" w:right="0" w:rightChars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3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主要问题有：一是公开意识及内容需要进一步深化。我局主动公开的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 xml:space="preserve">信息与各单位的需求还存在一些距离，提供数据的及时性还需进一步加强。二是信息公开平台内容建设还需加强。新媒体平台内容建设不到位，对全县经济数据在政务信息中公开较少。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63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针对以上问题，我局将积极改进，做好如下几方面工作：一是加强学习培训。加强相关工作人员对《中华人民共和国政府信息公开条例》学习，加强对政务公开工作的认识，进一步提高政府信息公开工作专业能力。二是继续充实公开内容，梳理公开信息,做到把握全面、突出重点。充分发挥微信公众号的主阵地、主渠道作用，及时、准确、规范的原则，按照要求更新发布信息。确保信息公开的质量。三是强化工作保障和监督。加强组织领导，完善政务公开工作机制，落实新一年度政务公开工作要点，加强工作过程管理和检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ind w:firstLine="640" w:firstLineChars="200"/>
        <w:rPr>
          <w:rFonts w:hint="default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无其他需要报告的事项。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40C82"/>
    <w:rsid w:val="03FD6F1C"/>
    <w:rsid w:val="079B284D"/>
    <w:rsid w:val="087006C9"/>
    <w:rsid w:val="08BB76B3"/>
    <w:rsid w:val="08F71F52"/>
    <w:rsid w:val="0FCE1D7F"/>
    <w:rsid w:val="109B10D0"/>
    <w:rsid w:val="111609AF"/>
    <w:rsid w:val="11E80824"/>
    <w:rsid w:val="140537AE"/>
    <w:rsid w:val="146C6222"/>
    <w:rsid w:val="15CA650E"/>
    <w:rsid w:val="16B10D26"/>
    <w:rsid w:val="1859767F"/>
    <w:rsid w:val="18EF16F9"/>
    <w:rsid w:val="195B44C4"/>
    <w:rsid w:val="196E1211"/>
    <w:rsid w:val="1C861593"/>
    <w:rsid w:val="1C942505"/>
    <w:rsid w:val="1D3E328F"/>
    <w:rsid w:val="1FA22BA9"/>
    <w:rsid w:val="22735391"/>
    <w:rsid w:val="239267DD"/>
    <w:rsid w:val="24F66B69"/>
    <w:rsid w:val="25497185"/>
    <w:rsid w:val="27DC5FA4"/>
    <w:rsid w:val="27FB58A3"/>
    <w:rsid w:val="28CA7543"/>
    <w:rsid w:val="2A573DE7"/>
    <w:rsid w:val="2AEC511A"/>
    <w:rsid w:val="2D22490A"/>
    <w:rsid w:val="322F7703"/>
    <w:rsid w:val="34756F49"/>
    <w:rsid w:val="34B92D85"/>
    <w:rsid w:val="3D0C1E3E"/>
    <w:rsid w:val="4001507A"/>
    <w:rsid w:val="40772C5E"/>
    <w:rsid w:val="43F86FA3"/>
    <w:rsid w:val="48C21EFE"/>
    <w:rsid w:val="4A757736"/>
    <w:rsid w:val="4BC0163E"/>
    <w:rsid w:val="4BDB2627"/>
    <w:rsid w:val="4C3B0DC2"/>
    <w:rsid w:val="4D333241"/>
    <w:rsid w:val="51916DB4"/>
    <w:rsid w:val="51AE116A"/>
    <w:rsid w:val="51F06FD6"/>
    <w:rsid w:val="58FE1F84"/>
    <w:rsid w:val="595E00D3"/>
    <w:rsid w:val="5BF25A65"/>
    <w:rsid w:val="5C2A4354"/>
    <w:rsid w:val="5C9C38DE"/>
    <w:rsid w:val="5DBC5DB5"/>
    <w:rsid w:val="60AC69AA"/>
    <w:rsid w:val="62A52E21"/>
    <w:rsid w:val="67D07A6C"/>
    <w:rsid w:val="681D3240"/>
    <w:rsid w:val="68854103"/>
    <w:rsid w:val="68D05C75"/>
    <w:rsid w:val="6AB9719B"/>
    <w:rsid w:val="6C03284D"/>
    <w:rsid w:val="73203CD2"/>
    <w:rsid w:val="7549033A"/>
    <w:rsid w:val="7614653B"/>
    <w:rsid w:val="77B1743E"/>
    <w:rsid w:val="77CB6EDE"/>
    <w:rsid w:val="77E444CE"/>
    <w:rsid w:val="7A0320B2"/>
    <w:rsid w:val="7C06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customStyle="1" w:styleId="7">
    <w:name w:val="样式2"/>
    <w:basedOn w:val="1"/>
    <w:qFormat/>
    <w:uiPriority w:val="0"/>
    <w:rPr>
      <w:rFonts w:eastAsia="黑体"/>
      <w:kern w:val="0"/>
      <w:sz w:val="24"/>
    </w:rPr>
  </w:style>
  <w:style w:type="paragraph" w:customStyle="1" w:styleId="8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2021-01-12T02:20:00Z</dcterms:created>
  <dc:creator>user</dc:creator>
  <cp:lastModifiedBy>Administrator</cp:lastModifiedBy>
  <dcterms:modified xsi:type="dcterms:W3CDTF">2022-02-08T09:32:55Z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21A28735F02D47838BF8D8B0A4D83E00</vt:lpwstr>
  </property>
</Properties>
</file>