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2021年,我局坚持以习近平新时代中国特色社会主义思想为指导,深入贯彻党的十九届六中全会精神，我局政务信息公开工作紧密结合自然资源工作，坚持公开为常态、不公开为例外原则，不断规范信息公开内容，突出信息公开重点，健全公开工作机制，提升政府信息公开申请办理工作质量，不断优化政务服务，依法保障公众合理信息需求，完善平台渠道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强化组织领导。为进一步规范行政权力公开透明运行、推动政府职能转变，加强与人民群众的联系，我局按照相关要求，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调整了政府网站内容保障工作领导小组，分管宣传报道工作的副局长任组长，其他局分管领导和各股站中心负责人为成员，具体工作办公室设在局办公室。全局共同做好维护工作。选派业务精、能力强的干部负责政府网站编辑工作，积极参加县上组织的业务培训，进一步提高政府网站后台操作和管理水平，充实和提升信息质量，确保了安全生产内容保障工作及时有效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建立健全制度。2021年，我局依托县政府门户网站，立足自身实际，按照相关《条例》要求，进一步完善了政府门户网站政府信息公开平台，按照“合法、全面、准确、及时”的要求公开政府信息，突出完善和管理好各个栏目，使政府信息公开平台逐步规范合理、运作有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立足满足群众需求。规范信息公开方式，完善公开内容，加强政策解读，明确具体措施，想群众之所想，回应群众之所需，对于应主动公开的政府信息门类，及时上传网站公开发布，方便公民、法人和其他组织查询，提高工作透明度，充分满足群众的知情权，2021年主动公开政府信息5条，政务服务事项2条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主要问题有：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年来，我局在推进政务公开工作方面完成了一些工作，整体工作和实效进一步提升，政务信息主动公开的范围、领域和内容仍需进一步拓展。：一是主动公开的信息内容还不够完善，不够全面，部分信息的公开还不够及时。二是信息公开形式还需要进一步丰富，信息公开程度还需要进一步拓展。三是信息公开的工作人员的业务素质和能力还需要进一步提高。四是政策解读工作有待强化。自然资源作为新组建的部门，部门职责进行新的整合，关于国土空间规划、规划报建、土地用地管制、旧城改造等方面政策性比较强，群众关注度比较高，这些方面公开的程度有待加强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针对以上问题，我局将积极改进，做好如下几方面工作：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我局将严格按照政府信息公开工作要求，坚持“以公开为常态、不公开为例外”原则，树立以公开促工作理念，扎实做好政府信息公开工作。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　　一是加强领导，加大政务信息更新力度，落实工作目标，做到信息生成与发布保持同步。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　　二是加强对本部门制定政策和规范性文件的解读或答疑，尽可能采用图文、列表等多种形式，多渠道公开，便于公众了解。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　　三是拓展主动公开信息内容的广度和深度，进一步推进重点领域信息公开。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rPr>
          <w:rFonts w:hint="default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0926E"/>
    <w:multiLevelType w:val="singleLevel"/>
    <w:tmpl w:val="B3F092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C82"/>
    <w:rsid w:val="03FD6F1C"/>
    <w:rsid w:val="079B284D"/>
    <w:rsid w:val="087006C9"/>
    <w:rsid w:val="08BB76B3"/>
    <w:rsid w:val="08F71F52"/>
    <w:rsid w:val="0FCE1D7F"/>
    <w:rsid w:val="109B10D0"/>
    <w:rsid w:val="111609AF"/>
    <w:rsid w:val="146C6222"/>
    <w:rsid w:val="15CA650E"/>
    <w:rsid w:val="1859767F"/>
    <w:rsid w:val="18EF16F9"/>
    <w:rsid w:val="195B44C4"/>
    <w:rsid w:val="196E1211"/>
    <w:rsid w:val="1C861593"/>
    <w:rsid w:val="1C942505"/>
    <w:rsid w:val="1D3E328F"/>
    <w:rsid w:val="1FA22BA9"/>
    <w:rsid w:val="22735391"/>
    <w:rsid w:val="239267DD"/>
    <w:rsid w:val="24F66B69"/>
    <w:rsid w:val="25497185"/>
    <w:rsid w:val="27FB58A3"/>
    <w:rsid w:val="28CA7543"/>
    <w:rsid w:val="2A573DE7"/>
    <w:rsid w:val="2AEC511A"/>
    <w:rsid w:val="2D22490A"/>
    <w:rsid w:val="34756F49"/>
    <w:rsid w:val="34B92D85"/>
    <w:rsid w:val="43F86FA3"/>
    <w:rsid w:val="4A757736"/>
    <w:rsid w:val="4BC0163E"/>
    <w:rsid w:val="4BDB2627"/>
    <w:rsid w:val="51AE116A"/>
    <w:rsid w:val="51F06FD6"/>
    <w:rsid w:val="595E00D3"/>
    <w:rsid w:val="5C2A4354"/>
    <w:rsid w:val="5DBC5DB5"/>
    <w:rsid w:val="60AC69AA"/>
    <w:rsid w:val="62A52E21"/>
    <w:rsid w:val="67D07A6C"/>
    <w:rsid w:val="681D3240"/>
    <w:rsid w:val="68854103"/>
    <w:rsid w:val="68D05C75"/>
    <w:rsid w:val="6AB9719B"/>
    <w:rsid w:val="73203CD2"/>
    <w:rsid w:val="7549033A"/>
    <w:rsid w:val="7614653B"/>
    <w:rsid w:val="77CB6EDE"/>
    <w:rsid w:val="77E444CE"/>
    <w:rsid w:val="788D5D7D"/>
    <w:rsid w:val="7A0320B2"/>
    <w:rsid w:val="7C0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样式2"/>
    <w:basedOn w:val="1"/>
    <w:qFormat/>
    <w:uiPriority w:val="0"/>
    <w:rPr>
      <w:rFonts w:eastAsia="黑体"/>
      <w:kern w:val="0"/>
      <w:sz w:val="24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user</dc:creator>
  <cp:lastModifiedBy>安静。</cp:lastModifiedBy>
  <dcterms:modified xsi:type="dcterms:W3CDTF">2022-02-08T08:23:40Z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9B7CD95BA12340A38247A49CEE8CE65B</vt:lpwstr>
  </property>
</Properties>
</file>